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4F77" w14:textId="4F79335E" w:rsidR="00E122B4" w:rsidRPr="009B171D" w:rsidRDefault="00CB6CEC" w:rsidP="00E122B4">
      <w:pPr>
        <w:pStyle w:val="berschrift1"/>
        <w:spacing w:line="240" w:lineRule="auto"/>
        <w:jc w:val="both"/>
        <w:rPr>
          <w:rFonts w:ascii="Arial" w:hAnsi="Arial" w:cs="Arial"/>
          <w:sz w:val="24"/>
        </w:rPr>
      </w:pPr>
      <w:r>
        <w:rPr>
          <w:rFonts w:ascii="Arial" w:hAnsi="Arial" w:cs="Arial"/>
          <w:sz w:val="24"/>
        </w:rPr>
        <w:t>A</w:t>
      </w:r>
      <w:r w:rsidR="00E122B4" w:rsidRPr="009B171D">
        <w:rPr>
          <w:rFonts w:ascii="Arial" w:hAnsi="Arial" w:cs="Arial"/>
          <w:sz w:val="24"/>
        </w:rPr>
        <w:t xml:space="preserve">bkündigungen für Sprengelkollekten und verbindliche landesweite Kollekten der Evangelisch-Lutherischen Kirche in Norddeutschland im Monat </w:t>
      </w:r>
      <w:r>
        <w:rPr>
          <w:rFonts w:ascii="Arial" w:hAnsi="Arial" w:cs="Arial"/>
          <w:sz w:val="24"/>
        </w:rPr>
        <w:t>November</w:t>
      </w:r>
      <w:r w:rsidR="007A4DB5">
        <w:rPr>
          <w:rFonts w:ascii="Arial" w:hAnsi="Arial" w:cs="Arial"/>
          <w:sz w:val="24"/>
        </w:rPr>
        <w:t xml:space="preserve"> </w:t>
      </w:r>
      <w:r w:rsidR="00E122B4">
        <w:rPr>
          <w:rFonts w:ascii="Arial" w:hAnsi="Arial" w:cs="Arial"/>
          <w:sz w:val="24"/>
        </w:rPr>
        <w:t>202</w:t>
      </w:r>
      <w:r>
        <w:rPr>
          <w:rFonts w:ascii="Arial" w:hAnsi="Arial" w:cs="Arial"/>
          <w:sz w:val="24"/>
        </w:rPr>
        <w:t>6</w:t>
      </w:r>
    </w:p>
    <w:p w14:paraId="4BA35DA6" w14:textId="77777777" w:rsidR="00E122B4" w:rsidRDefault="00E122B4" w:rsidP="00E122B4">
      <w:pPr>
        <w:jc w:val="both"/>
      </w:pPr>
    </w:p>
    <w:p w14:paraId="7E02911C" w14:textId="049897D3" w:rsidR="008D14F5" w:rsidRDefault="008D14F5" w:rsidP="008D14F5">
      <w:pPr>
        <w:jc w:val="both"/>
        <w:rPr>
          <w:b/>
          <w:bCs/>
        </w:rPr>
      </w:pPr>
      <w:r w:rsidRPr="008D14F5">
        <w:rPr>
          <w:b/>
          <w:bCs/>
        </w:rPr>
        <w:t>Landeskirchenweite Kollekte</w:t>
      </w:r>
      <w:r>
        <w:rPr>
          <w:b/>
          <w:bCs/>
        </w:rPr>
        <w:t xml:space="preserve"> für die VELKD und UEK</w:t>
      </w:r>
      <w:r w:rsidRPr="008D14F5">
        <w:rPr>
          <w:b/>
          <w:bCs/>
        </w:rPr>
        <w:t xml:space="preserve"> am </w:t>
      </w:r>
      <w:r w:rsidRPr="008D14F5">
        <w:rPr>
          <w:b/>
          <w:bCs/>
          <w:u w:val="single"/>
        </w:rPr>
        <w:t>01. November 2026</w:t>
      </w:r>
      <w:r w:rsidRPr="008D14F5">
        <w:rPr>
          <w:b/>
          <w:bCs/>
        </w:rPr>
        <w:t xml:space="preserve"> </w:t>
      </w:r>
      <w:r>
        <w:rPr>
          <w:b/>
          <w:bCs/>
        </w:rPr>
        <w:t>(</w:t>
      </w:r>
      <w:r w:rsidRPr="008D14F5">
        <w:rPr>
          <w:b/>
          <w:bCs/>
        </w:rPr>
        <w:t xml:space="preserve">22. Sonntag nach Trinitatis) für </w:t>
      </w:r>
      <w:r>
        <w:rPr>
          <w:b/>
          <w:bCs/>
        </w:rPr>
        <w:t>Innerliche Aufgaben</w:t>
      </w:r>
      <w:r w:rsidRPr="008D14F5">
        <w:rPr>
          <w:b/>
          <w:bCs/>
        </w:rPr>
        <w:t xml:space="preserve"> der VELKD und Projekt der UEK </w:t>
      </w:r>
    </w:p>
    <w:p w14:paraId="0F55BE9C" w14:textId="77777777" w:rsidR="001C5A98" w:rsidRDefault="001C5A98" w:rsidP="008D14F5">
      <w:pPr>
        <w:jc w:val="both"/>
        <w:rPr>
          <w:b/>
          <w:bCs/>
        </w:rPr>
      </w:pPr>
    </w:p>
    <w:p w14:paraId="46391DD8" w14:textId="77777777" w:rsidR="00CC3E9F" w:rsidRDefault="008D14F5" w:rsidP="00CC3E9F">
      <w:pPr>
        <w:jc w:val="both"/>
        <w:rPr>
          <w:b/>
        </w:rPr>
      </w:pPr>
      <w:r w:rsidRPr="008D14F5">
        <w:rPr>
          <w:b/>
          <w:bCs/>
        </w:rPr>
        <w:t xml:space="preserve">1.) </w:t>
      </w:r>
      <w:r w:rsidRPr="008D14F5">
        <w:rPr>
          <w:b/>
        </w:rPr>
        <w:t xml:space="preserve">Projekt </w:t>
      </w:r>
      <w:r w:rsidR="001C5A98">
        <w:rPr>
          <w:b/>
        </w:rPr>
        <w:t xml:space="preserve">zur Unterstützung der ökumenischen Arbeit </w:t>
      </w:r>
      <w:r w:rsidRPr="008D14F5">
        <w:rPr>
          <w:b/>
        </w:rPr>
        <w:t>der Vereinigten Evangelisch-</w:t>
      </w:r>
    </w:p>
    <w:p w14:paraId="32474B12" w14:textId="33C558F7" w:rsidR="008D14F5" w:rsidRDefault="00CC3E9F" w:rsidP="00CC3E9F">
      <w:pPr>
        <w:jc w:val="both"/>
        <w:rPr>
          <w:b/>
        </w:rPr>
      </w:pPr>
      <w:r>
        <w:rPr>
          <w:b/>
        </w:rPr>
        <w:t xml:space="preserve">     </w:t>
      </w:r>
      <w:r w:rsidR="008D14F5" w:rsidRPr="008D14F5">
        <w:rPr>
          <w:b/>
        </w:rPr>
        <w:t>Lutherischen Kirche Deutschlands (VELKD)</w:t>
      </w:r>
    </w:p>
    <w:p w14:paraId="02E3DF15" w14:textId="77777777" w:rsidR="001C5A98" w:rsidRPr="008D14F5" w:rsidRDefault="001C5A98" w:rsidP="008D14F5">
      <w:pPr>
        <w:jc w:val="both"/>
        <w:rPr>
          <w:b/>
          <w:bCs/>
        </w:rPr>
      </w:pPr>
    </w:p>
    <w:p w14:paraId="586CDA21" w14:textId="77777777" w:rsidR="001C5A98" w:rsidRPr="001C5A98" w:rsidRDefault="001C5A98" w:rsidP="001C5A98">
      <w:pPr>
        <w:widowControl/>
        <w:autoSpaceDE/>
        <w:autoSpaceDN/>
        <w:jc w:val="both"/>
        <w:rPr>
          <w:rFonts w:eastAsia="Calibri"/>
          <w:lang w:eastAsia="en-US" w:bidi="ar-SA"/>
        </w:rPr>
      </w:pPr>
      <w:r w:rsidRPr="001C5A98">
        <w:rPr>
          <w:rFonts w:eastAsia="Times New Roman"/>
          <w:color w:val="000000"/>
          <w:lang w:bidi="ar-SA"/>
        </w:rPr>
        <w:t>Die Vereinigte Evangelisch-Lutherische Kirche Deutschlands (VELKD) erbittet eine Kollekte für ihre ökumenische Arbeit. Mit den Gaben werden gemeindliche und diakonische Projekte der lutherischen Partnerkirchen in Afrika, Asien, Lateinamerika und Osteuropa unterstützt. Ein wichtiges Anliegen unserer Schwesterkirchen im asiatischen Raum ist es, die Aus- und Weiterbildung von Mitarbeitenden und Pfarrpersonen zu verbessern. Die VELKD unterstützt zum Beispiel das Nationalkomitee des Lutherischen Weltbundes in Indonesien darin, Menschen mit Behinderungen wie Gehörlosigkeit oder Down-Syndrom besser oder überhaupt erst in die Gemeinden zu integrieren. Dazu braucht es Schulungen und Lernräume für kirchliche Mitarbeitende. Vielen Dank für Ihre Unterstützung.</w:t>
      </w:r>
    </w:p>
    <w:p w14:paraId="5F76B1A6" w14:textId="77777777" w:rsidR="008D14F5" w:rsidRDefault="008D14F5" w:rsidP="001C5A98">
      <w:pPr>
        <w:jc w:val="both"/>
      </w:pPr>
    </w:p>
    <w:p w14:paraId="3CFD3070" w14:textId="77777777" w:rsidR="00CC3E9F" w:rsidRDefault="008D14F5" w:rsidP="008D14F5">
      <w:pPr>
        <w:jc w:val="both"/>
        <w:rPr>
          <w:b/>
        </w:rPr>
      </w:pPr>
      <w:r w:rsidRPr="008D14F5">
        <w:rPr>
          <w:b/>
        </w:rPr>
        <w:t>2.)</w:t>
      </w:r>
      <w:r w:rsidR="001C5A98">
        <w:rPr>
          <w:b/>
        </w:rPr>
        <w:t xml:space="preserve"> </w:t>
      </w:r>
      <w:r w:rsidRPr="008D14F5">
        <w:rPr>
          <w:b/>
        </w:rPr>
        <w:t xml:space="preserve">“Stiftung </w:t>
      </w:r>
      <w:proofErr w:type="spellStart"/>
      <w:r w:rsidRPr="008D14F5">
        <w:rPr>
          <w:b/>
        </w:rPr>
        <w:t>KiBa</w:t>
      </w:r>
      <w:proofErr w:type="spellEnd"/>
      <w:r w:rsidRPr="008D14F5">
        <w:rPr>
          <w:b/>
        </w:rPr>
        <w:t xml:space="preserve">“ der Union Evangelischer Kirchen (UEK) für die Bewahrung kirchlicher </w:t>
      </w:r>
    </w:p>
    <w:p w14:paraId="10A1AF4F" w14:textId="4DC1E22E" w:rsidR="008D14F5" w:rsidRPr="008D14F5" w:rsidRDefault="5E5220C0" w:rsidP="008D14F5">
      <w:pPr>
        <w:jc w:val="both"/>
      </w:pPr>
      <w:r w:rsidRPr="5037BDB3">
        <w:rPr>
          <w:b/>
          <w:bCs/>
        </w:rPr>
        <w:t xml:space="preserve">       </w:t>
      </w:r>
      <w:r w:rsidR="734A8488" w:rsidRPr="5037BDB3">
        <w:rPr>
          <w:b/>
          <w:bCs/>
        </w:rPr>
        <w:t>Baudenkmäler in Deutschland - Erhaltung gefährdeter Kirchen in Stadt und Land</w:t>
      </w:r>
    </w:p>
    <w:p w14:paraId="1F7A8C4C" w14:textId="77777777" w:rsidR="00381119" w:rsidRDefault="3BD4DAF3" w:rsidP="00381119">
      <w:pPr>
        <w:spacing w:after="160"/>
        <w:jc w:val="both"/>
      </w:pPr>
      <w:r w:rsidRPr="00381119">
        <w:t>Wir erbitten heute Ihre Kollekte für die Bewahrung kirchlicher Baudenkmäler</w:t>
      </w:r>
    </w:p>
    <w:p w14:paraId="383EE015" w14:textId="7E40025C" w:rsidR="001C5A98" w:rsidRDefault="734A8488" w:rsidP="00381119">
      <w:pPr>
        <w:spacing w:after="160"/>
        <w:jc w:val="both"/>
      </w:pPr>
      <w:r>
        <w:t xml:space="preserve">Projekt der „In Deutschland gibt es mehr als 20.000 evangelische Kirchen. Doch viele der unter Denkmalschutz stehenden Kirchen sind in keinem guten Zustand. </w:t>
      </w:r>
      <w:r w:rsidR="008D14F5" w:rsidRPr="008D14F5">
        <w:t xml:space="preserve">Verschiedenste Bauschäden bedrohen unsere schönen und historisch wertvollen Kirchengebäude im Lande. Manche Kirche droht gar zu verfallen - und damit für den Gottesdienst und die Gesellschaft unwiederbringlich verloren gehen. Die Instandsetzungskosten übersteigen die Möglichkeiten der einzelnen Kirchengemeinde bei weitem. Deshalb unterstützt die Stiftung zur Bewahrung kirchlicher Baudenkmäler in Deutschland (Stiftung </w:t>
      </w:r>
      <w:proofErr w:type="spellStart"/>
      <w:r w:rsidR="008D14F5" w:rsidRPr="008D14F5">
        <w:t>KiBa</w:t>
      </w:r>
      <w:proofErr w:type="spellEnd"/>
      <w:r w:rsidR="008D14F5" w:rsidRPr="008D14F5">
        <w:t xml:space="preserve">) die Gemeinden. Dafür benötigt sie Spenden und Kollekten – also auch Ihre Hilfe - und bittet Sie sehr herzlich um Ihre Gabe. Die Arbeit der Stiftung </w:t>
      </w:r>
      <w:proofErr w:type="spellStart"/>
      <w:r w:rsidR="008D14F5" w:rsidRPr="008D14F5">
        <w:t>KiBa</w:t>
      </w:r>
      <w:proofErr w:type="spellEnd"/>
      <w:r w:rsidR="008D14F5" w:rsidRPr="008D14F5">
        <w:t xml:space="preserve"> bewahrt ein Stück äußere und innere Heimat - kirchliche Heimat.“ Kollekten und Spenden kommen ohne jeglichen Abzug dem Erhalt der Kirchen zugute.</w:t>
      </w:r>
    </w:p>
    <w:p w14:paraId="17A5FDEA" w14:textId="77777777" w:rsidR="001C5A98" w:rsidRPr="008D14F5" w:rsidRDefault="001C5A98" w:rsidP="001C5A98">
      <w:pPr>
        <w:jc w:val="both"/>
        <w:rPr>
          <w:b/>
          <w:bCs/>
        </w:rPr>
      </w:pPr>
      <w:r w:rsidRPr="008D14F5">
        <w:rPr>
          <w:b/>
          <w:bCs/>
        </w:rPr>
        <w:t>Landeskirchenweite Kollekte am</w:t>
      </w:r>
      <w:r w:rsidRPr="001C5A98">
        <w:rPr>
          <w:b/>
          <w:bCs/>
          <w:u w:val="single"/>
        </w:rPr>
        <w:t xml:space="preserve"> 29. November 2026 </w:t>
      </w:r>
      <w:r w:rsidRPr="008D14F5">
        <w:rPr>
          <w:b/>
          <w:bCs/>
        </w:rPr>
        <w:t>(1.Advent)</w:t>
      </w:r>
    </w:p>
    <w:p w14:paraId="560AC430" w14:textId="77777777" w:rsidR="001C5A98" w:rsidRPr="008D14F5" w:rsidRDefault="001C5A98" w:rsidP="001C5A98">
      <w:pPr>
        <w:jc w:val="both"/>
        <w:rPr>
          <w:b/>
          <w:bCs/>
        </w:rPr>
      </w:pPr>
      <w:r w:rsidRPr="008D14F5">
        <w:rPr>
          <w:b/>
          <w:bCs/>
        </w:rPr>
        <w:t>Kollekte für Brot für die Welt</w:t>
      </w:r>
    </w:p>
    <w:p w14:paraId="23A94FB5" w14:textId="72BF725C" w:rsidR="001C5A98" w:rsidRPr="001C5A98" w:rsidRDefault="001C5A98" w:rsidP="001C5A98">
      <w:pPr>
        <w:widowControl/>
        <w:autoSpaceDE/>
        <w:autoSpaceDN/>
        <w:jc w:val="both"/>
        <w:rPr>
          <w:rFonts w:eastAsia="Times New Roman"/>
          <w:color w:val="1B1B1B"/>
          <w:lang w:bidi="ar-SA"/>
        </w:rPr>
      </w:pPr>
      <w:r w:rsidRPr="001C5A98">
        <w:rPr>
          <w:rFonts w:eastAsia="Times New Roman"/>
          <w:bCs/>
          <w:lang w:bidi="ar-SA"/>
        </w:rPr>
        <w:t>Die heutige Kollekte am ersten Advent ist traditionell für unser evangelisches Entwicklungswerk Brot für die Welt bestimmt. Wie immer am ersten Advent, wird die neue Spendenaktion von Brot für die Welt in allen evangelischen Kirchengemeinden zeitgleich eröffnet. In diesem Jahr unter dem Motto „Kraft zum Leben schöpfen</w:t>
      </w:r>
      <w:r w:rsidRPr="001C5A98">
        <w:rPr>
          <w:rFonts w:eastAsia="Times New Roman"/>
          <w:color w:val="000000"/>
          <w:lang w:bidi="ar-SA"/>
        </w:rPr>
        <w:t>“.</w:t>
      </w:r>
      <w:r w:rsidR="00381119">
        <w:rPr>
          <w:rFonts w:eastAsia="Times New Roman"/>
          <w:color w:val="000000"/>
          <w:lang w:bidi="ar-SA"/>
        </w:rPr>
        <w:t xml:space="preserve"> V</w:t>
      </w:r>
      <w:r w:rsidRPr="001C5A98">
        <w:rPr>
          <w:rFonts w:eastAsia="Times New Roman"/>
          <w:color w:val="000000"/>
          <w:lang w:bidi="ar-SA"/>
        </w:rPr>
        <w:t xml:space="preserve">iele Menschen dieser Erde müssen um den Zugang zu sauberem Wasser kämpfen. Wasser sichert nicht nur Menschenleben, sondern auch das von Tieren und Pflanzen. Die Frage der Zukunft ist also eine Frage der Verteilung des Wassers auf unserem Planeten. Der Klimawandel hat diese Fragen mit noch mehr Dringlichkeit versehen. Ihre Kollekte unterstützt die Arbeit von Brot für die Welt und dessen lokalen Partnerorganisationen, die sich weltweit für eine sichere Grundlage von Wasser und Ernährung einsetzen. </w:t>
      </w:r>
      <w:r w:rsidRPr="001C5A98">
        <w:rPr>
          <w:rFonts w:eastAsia="Times New Roman"/>
          <w:color w:val="1B1B1B"/>
          <w:lang w:bidi="ar-SA"/>
        </w:rPr>
        <w:t>Wir freuen uns, wenn Sie diese wichtige Arbeit mit Ihrer Kollekte und Ihrem Gebet unterstützen und sagen Danke!</w:t>
      </w:r>
    </w:p>
    <w:p w14:paraId="1404CFD6" w14:textId="77777777" w:rsidR="001C5A98" w:rsidRPr="008D14F5" w:rsidRDefault="001C5A98" w:rsidP="001C5A98">
      <w:pPr>
        <w:jc w:val="both"/>
      </w:pPr>
    </w:p>
    <w:p w14:paraId="1B799A02" w14:textId="77777777" w:rsidR="008D14F5" w:rsidRPr="008D14F5" w:rsidRDefault="008D14F5" w:rsidP="008D14F5">
      <w:pPr>
        <w:jc w:val="both"/>
        <w:rPr>
          <w:b/>
          <w:bCs/>
        </w:rPr>
      </w:pPr>
    </w:p>
    <w:p w14:paraId="2315EFA8" w14:textId="77777777" w:rsidR="008D14F5" w:rsidRPr="008D14F5" w:rsidRDefault="008D14F5" w:rsidP="008D14F5">
      <w:pPr>
        <w:jc w:val="both"/>
        <w:rPr>
          <w:b/>
          <w:bCs/>
        </w:rPr>
      </w:pPr>
      <w:r w:rsidRPr="008D14F5">
        <w:rPr>
          <w:b/>
          <w:bCs/>
        </w:rPr>
        <w:t xml:space="preserve">Die Gemeinden werden gebeten, die Kollekten zeitnah nur an ihren jeweiligen Kirchenkreis zu überweisen. </w:t>
      </w:r>
    </w:p>
    <w:p w14:paraId="1B97CAF6" w14:textId="77777777" w:rsidR="008D14F5" w:rsidRPr="008D14F5" w:rsidRDefault="008D14F5" w:rsidP="008D14F5">
      <w:pPr>
        <w:jc w:val="both"/>
        <w:rPr>
          <w:b/>
          <w:bCs/>
        </w:rPr>
      </w:pPr>
      <w:r w:rsidRPr="008D14F5">
        <w:rPr>
          <w:b/>
          <w:bCs/>
        </w:rPr>
        <w:t>Bitte keine Direktüberweisungen an die Träger der Kollekten.</w:t>
      </w:r>
    </w:p>
    <w:p w14:paraId="29520B6C" w14:textId="77777777" w:rsidR="008D14F5" w:rsidRPr="008D14F5" w:rsidRDefault="008D14F5" w:rsidP="008D14F5">
      <w:pPr>
        <w:jc w:val="both"/>
        <w:rPr>
          <w:b/>
          <w:bCs/>
        </w:rPr>
      </w:pPr>
    </w:p>
    <w:p w14:paraId="78D55C9A" w14:textId="169A0901" w:rsidR="008D14F5" w:rsidRPr="008D14F5" w:rsidRDefault="008D14F5" w:rsidP="008D14F5">
      <w:pPr>
        <w:jc w:val="both"/>
        <w:rPr>
          <w:b/>
          <w:bCs/>
        </w:rPr>
      </w:pPr>
      <w:r w:rsidRPr="008D14F5">
        <w:rPr>
          <w:b/>
          <w:bCs/>
        </w:rPr>
        <w:t xml:space="preserve">Die Kirchenkreise leiten bitte den vollständigen </w:t>
      </w:r>
      <w:proofErr w:type="spellStart"/>
      <w:r w:rsidRPr="008D14F5">
        <w:rPr>
          <w:b/>
          <w:bCs/>
        </w:rPr>
        <w:t>Kollektenertrag</w:t>
      </w:r>
      <w:proofErr w:type="spellEnd"/>
      <w:r w:rsidRPr="008D14F5">
        <w:rPr>
          <w:b/>
          <w:bCs/>
        </w:rPr>
        <w:t xml:space="preserve"> (Aufkommen aus jeder Kirchengemeinde) innerhalb von sechs Wochen an die Empfänger der Kollekten weiter.</w:t>
      </w:r>
    </w:p>
    <w:sectPr w:rsidR="008D14F5" w:rsidRPr="008D14F5">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91D0F"/>
    <w:rsid w:val="00104968"/>
    <w:rsid w:val="00171BC2"/>
    <w:rsid w:val="001C5A98"/>
    <w:rsid w:val="001D21BD"/>
    <w:rsid w:val="001E47EF"/>
    <w:rsid w:val="001E7E6C"/>
    <w:rsid w:val="002D6011"/>
    <w:rsid w:val="00381119"/>
    <w:rsid w:val="004225A2"/>
    <w:rsid w:val="005045AC"/>
    <w:rsid w:val="00607B26"/>
    <w:rsid w:val="0061535F"/>
    <w:rsid w:val="006724B0"/>
    <w:rsid w:val="006B1694"/>
    <w:rsid w:val="006F6AB1"/>
    <w:rsid w:val="00705C4C"/>
    <w:rsid w:val="007A4DB5"/>
    <w:rsid w:val="007F7944"/>
    <w:rsid w:val="0082166A"/>
    <w:rsid w:val="008B51E4"/>
    <w:rsid w:val="008D14F5"/>
    <w:rsid w:val="00A25ACC"/>
    <w:rsid w:val="00A94064"/>
    <w:rsid w:val="00A9519F"/>
    <w:rsid w:val="00AE6A95"/>
    <w:rsid w:val="00B04AA6"/>
    <w:rsid w:val="00B64A78"/>
    <w:rsid w:val="00C45909"/>
    <w:rsid w:val="00CA179B"/>
    <w:rsid w:val="00CB6CEC"/>
    <w:rsid w:val="00CC3E9F"/>
    <w:rsid w:val="00CF2E45"/>
    <w:rsid w:val="00DA20EA"/>
    <w:rsid w:val="00DE335D"/>
    <w:rsid w:val="00E122B4"/>
    <w:rsid w:val="00E50A11"/>
    <w:rsid w:val="00EC17CC"/>
    <w:rsid w:val="00FD5917"/>
    <w:rsid w:val="3BD4DAF3"/>
    <w:rsid w:val="5037BDB3"/>
    <w:rsid w:val="5E5220C0"/>
    <w:rsid w:val="734A8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F0E73670-9C56-48EA-8D69-E9C779E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8D14F5"/>
    <w:pPr>
      <w:widowControl/>
      <w:adjustRightInd w:val="0"/>
    </w:pPr>
    <w:rPr>
      <w:rFonts w:ascii="Aptos" w:hAnsi="Aptos" w:cs="Aptos"/>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3_x002d_Link xmlns="4030410a-0302-435e-8f92-4241b7d52208">
      <Url xsi:nil="true"/>
      <Description xsi:nil="true"/>
    </d3_x002d_Link>
    <_x0064_3 xmlns="4030410a-0302-435e-8f92-4241b7d52208">Nicht in d3</_x0064_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9" ma:contentTypeDescription="Ein neues Dokument erstellen." ma:contentTypeScope="" ma:versionID="f316a491b5ab6271350314afe277b587">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2ac16fd6fd2560d1d10b215b662656b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element ref="ns2:MediaServiceLocation" minOccurs="0"/>
                <xsd:element ref="ns2:_x0064_3"/>
                <xsd:element ref="ns2:d3_x002d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x0064_3" ma:index="24" ma:displayName="d3" ma:default="Nicht in d3" ma:format="Dropdown" ma:internalName="_x0064_3">
      <xsd:simpleType>
        <xsd:restriction base="dms:Choice">
          <xsd:enumeration value="In d3"/>
          <xsd:enumeration value="Nicht in d3"/>
        </xsd:restriction>
      </xsd:simpleType>
    </xsd:element>
    <xsd:element name="d3_x002d_Link" ma:index="25" nillable="true" ma:displayName="d3-Link" ma:format="Hyperlink" ma:internalName="d3_x002d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2D472-9E3B-4BCC-B7BE-9881CA82EA6F}">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customXml/itemProps2.xml><?xml version="1.0" encoding="utf-8"?>
<ds:datastoreItem xmlns:ds="http://schemas.openxmlformats.org/officeDocument/2006/customXml" ds:itemID="{BCF7387B-0FBC-4E12-9FF6-057D685351D9}">
  <ds:schemaRefs>
    <ds:schemaRef ds:uri="http://schemas.microsoft.com/sharepoint/v3/contenttype/forms"/>
  </ds:schemaRefs>
</ds:datastoreItem>
</file>

<file path=customXml/itemProps3.xml><?xml version="1.0" encoding="utf-8"?>
<ds:datastoreItem xmlns:ds="http://schemas.openxmlformats.org/officeDocument/2006/customXml" ds:itemID="{079FA0A6-30A0-4FF7-BD11-A625CF1DA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ccaa47-7a0c-43ba-a6a9-b530effbc2f5}" enabled="0" method="" siteId="{71ccaa47-7a0c-43ba-a6a9-b530effbc2f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3202</Characters>
  <Application>Microsoft Office Word</Application>
  <DocSecurity>0</DocSecurity>
  <Lines>56</Lines>
  <Paragraphs>12</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subject/>
  <dc:creator>Juerss, Martina</dc:creator>
  <cp:keywords/>
  <cp:lastModifiedBy>Postler, Friedel</cp:lastModifiedBy>
  <cp:revision>6</cp:revision>
  <cp:lastPrinted>2023-08-31T18:03:00Z</cp:lastPrinted>
  <dcterms:created xsi:type="dcterms:W3CDTF">2025-12-10T10:26:00Z</dcterms:created>
  <dcterms:modified xsi:type="dcterms:W3CDTF">2026-06-16T13:08:00Z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