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EA5F4" w14:textId="0777BF45" w:rsidR="002A4657" w:rsidRDefault="00E31B91" w:rsidP="0092749F">
      <w:pPr>
        <w:pStyle w:val="berschrift1"/>
        <w:spacing w:line="240" w:lineRule="auto"/>
        <w:jc w:val="both"/>
        <w:rPr>
          <w:rFonts w:ascii="Arial" w:hAnsi="Arial" w:cs="Arial"/>
          <w:sz w:val="24"/>
        </w:rPr>
      </w:pPr>
      <w:bookmarkStart w:id="0" w:name="_Hlk159351169"/>
      <w:r w:rsidRPr="00E31B91">
        <w:rPr>
          <w:rFonts w:ascii="Arial" w:hAnsi="Arial" w:cs="Arial"/>
          <w:sz w:val="24"/>
        </w:rPr>
        <w:t>Abkündigungen für verbindliche landeskirchenweite</w:t>
      </w:r>
      <w:r w:rsidR="00A80150">
        <w:rPr>
          <w:rFonts w:ascii="Arial" w:hAnsi="Arial" w:cs="Arial"/>
          <w:sz w:val="24"/>
        </w:rPr>
        <w:t xml:space="preserve"> Kollekten</w:t>
      </w:r>
      <w:r w:rsidR="0049716D">
        <w:rPr>
          <w:rFonts w:ascii="Arial" w:hAnsi="Arial" w:cs="Arial"/>
          <w:sz w:val="24"/>
        </w:rPr>
        <w:t xml:space="preserve"> </w:t>
      </w:r>
      <w:r w:rsidR="00A80150">
        <w:rPr>
          <w:rFonts w:ascii="Arial" w:hAnsi="Arial" w:cs="Arial"/>
          <w:sz w:val="24"/>
        </w:rPr>
        <w:t>d</w:t>
      </w:r>
      <w:r w:rsidRPr="00E31B91">
        <w:rPr>
          <w:rFonts w:ascii="Arial" w:hAnsi="Arial" w:cs="Arial"/>
          <w:sz w:val="24"/>
        </w:rPr>
        <w:t>er</w:t>
      </w:r>
    </w:p>
    <w:p w14:paraId="4936450A" w14:textId="27B4934F" w:rsidR="00A74121" w:rsidRDefault="00E31B91" w:rsidP="0092749F">
      <w:pPr>
        <w:pStyle w:val="berschrift1"/>
        <w:spacing w:line="240" w:lineRule="auto"/>
        <w:jc w:val="both"/>
        <w:rPr>
          <w:rFonts w:ascii="Arial" w:hAnsi="Arial" w:cs="Arial"/>
          <w:sz w:val="24"/>
        </w:rPr>
      </w:pPr>
      <w:r w:rsidRPr="00E31B91">
        <w:rPr>
          <w:rFonts w:ascii="Arial" w:hAnsi="Arial" w:cs="Arial"/>
          <w:sz w:val="24"/>
        </w:rPr>
        <w:t>Evangelisch-Lutherischen Kirche in Norddeutschland im Monat</w:t>
      </w:r>
      <w:r w:rsidR="007123AA">
        <w:rPr>
          <w:rFonts w:ascii="Arial" w:hAnsi="Arial" w:cs="Arial"/>
          <w:sz w:val="24"/>
        </w:rPr>
        <w:t xml:space="preserve"> </w:t>
      </w:r>
      <w:r w:rsidR="008B3A08">
        <w:rPr>
          <w:rFonts w:ascii="Arial" w:hAnsi="Arial" w:cs="Arial"/>
          <w:sz w:val="24"/>
        </w:rPr>
        <w:t xml:space="preserve">Juli </w:t>
      </w:r>
      <w:r w:rsidR="007123AA">
        <w:rPr>
          <w:rFonts w:ascii="Arial" w:hAnsi="Arial" w:cs="Arial"/>
          <w:sz w:val="24"/>
        </w:rPr>
        <w:t>202</w:t>
      </w:r>
      <w:r w:rsidR="00896131">
        <w:rPr>
          <w:rFonts w:ascii="Arial" w:hAnsi="Arial" w:cs="Arial"/>
          <w:sz w:val="24"/>
        </w:rPr>
        <w:t>5</w:t>
      </w:r>
    </w:p>
    <w:p w14:paraId="4C7EF25B" w14:textId="77777777" w:rsidR="00E73D88" w:rsidRPr="00E73D88" w:rsidRDefault="00E73D88" w:rsidP="0092749F">
      <w:pPr>
        <w:jc w:val="both"/>
      </w:pPr>
    </w:p>
    <w:p w14:paraId="2030C5C2" w14:textId="724ACD27" w:rsidR="00E73D88" w:rsidRPr="004A66D2" w:rsidRDefault="00E73D88" w:rsidP="0092749F">
      <w:pPr>
        <w:rPr>
          <w:rFonts w:ascii="Arial" w:hAnsi="Arial" w:cs="Arial"/>
          <w:b/>
        </w:rPr>
      </w:pPr>
      <w:r w:rsidRPr="004A66D2">
        <w:rPr>
          <w:rFonts w:ascii="Arial" w:hAnsi="Arial" w:cs="Arial"/>
          <w:b/>
        </w:rPr>
        <w:t>Landeskirchenweite Kollekte am</w:t>
      </w:r>
      <w:r>
        <w:rPr>
          <w:rFonts w:ascii="Arial" w:hAnsi="Arial" w:cs="Arial"/>
          <w:b/>
        </w:rPr>
        <w:t xml:space="preserve"> </w:t>
      </w:r>
      <w:r w:rsidR="008B3A08">
        <w:rPr>
          <w:rFonts w:ascii="Arial" w:hAnsi="Arial" w:cs="Arial"/>
          <w:b/>
        </w:rPr>
        <w:t>06.07</w:t>
      </w:r>
      <w:r>
        <w:rPr>
          <w:rFonts w:ascii="Arial" w:hAnsi="Arial" w:cs="Arial"/>
          <w:b/>
        </w:rPr>
        <w:t>.2025</w:t>
      </w:r>
      <w:r w:rsidRPr="004A66D2">
        <w:rPr>
          <w:rFonts w:ascii="Arial" w:hAnsi="Arial" w:cs="Arial"/>
          <w:b/>
        </w:rPr>
        <w:t xml:space="preserve"> </w:t>
      </w:r>
      <w:r>
        <w:rPr>
          <w:rFonts w:ascii="Arial" w:hAnsi="Arial" w:cs="Arial"/>
          <w:b/>
        </w:rPr>
        <w:t>(</w:t>
      </w:r>
      <w:r w:rsidR="008B3A08">
        <w:rPr>
          <w:rFonts w:ascii="Arial" w:hAnsi="Arial" w:cs="Arial"/>
          <w:b/>
        </w:rPr>
        <w:t>3.Sonntag nach Trinitatis)</w:t>
      </w:r>
    </w:p>
    <w:p w14:paraId="0A1F6318" w14:textId="4791BCC0" w:rsidR="00E73D88" w:rsidRPr="001E75D1" w:rsidRDefault="008B3A08" w:rsidP="0092749F">
      <w:pPr>
        <w:rPr>
          <w:rFonts w:ascii="Arial" w:hAnsi="Arial" w:cs="Arial"/>
          <w:b/>
          <w:bCs/>
        </w:rPr>
      </w:pPr>
      <w:r w:rsidRPr="001E75D1">
        <w:rPr>
          <w:rFonts w:ascii="Arial" w:hAnsi="Arial" w:cs="Arial"/>
          <w:b/>
          <w:bCs/>
        </w:rPr>
        <w:t xml:space="preserve">Projekte der Diakonischen Werke </w:t>
      </w:r>
      <w:r w:rsidR="001E75D1">
        <w:rPr>
          <w:rFonts w:ascii="Arial" w:hAnsi="Arial" w:cs="Arial"/>
          <w:b/>
          <w:bCs/>
        </w:rPr>
        <w:t>–</w:t>
      </w:r>
      <w:r w:rsidRPr="001E75D1">
        <w:rPr>
          <w:rFonts w:ascii="Arial" w:hAnsi="Arial" w:cs="Arial"/>
          <w:b/>
          <w:bCs/>
        </w:rPr>
        <w:t xml:space="preserve"> Diakonie</w:t>
      </w:r>
      <w:r w:rsidR="001E75D1">
        <w:rPr>
          <w:rFonts w:ascii="Arial" w:hAnsi="Arial" w:cs="Arial"/>
          <w:b/>
          <w:bCs/>
        </w:rPr>
        <w:t>-Kollekte</w:t>
      </w:r>
    </w:p>
    <w:p w14:paraId="7A863688" w14:textId="77777777" w:rsidR="001E75D1" w:rsidRPr="00F00471" w:rsidRDefault="001E75D1" w:rsidP="0092749F">
      <w:pPr>
        <w:jc w:val="both"/>
        <w:rPr>
          <w:rFonts w:ascii="Arial" w:eastAsia="Calibri" w:hAnsi="Arial" w:cs="Arial"/>
          <w:b/>
          <w:color w:val="000000"/>
          <w:shd w:val="clear" w:color="auto" w:fill="FFFFFF"/>
          <w:lang w:eastAsia="en-US"/>
        </w:rPr>
      </w:pPr>
    </w:p>
    <w:p w14:paraId="09E6E89C" w14:textId="72E63614" w:rsidR="001E75D1" w:rsidRPr="00F00471" w:rsidRDefault="001E75D1" w:rsidP="0092749F">
      <w:pPr>
        <w:jc w:val="both"/>
        <w:rPr>
          <w:rFonts w:ascii="Arial" w:eastAsia="Calibri" w:hAnsi="Arial" w:cs="Arial"/>
          <w:b/>
          <w:lang w:eastAsia="en-US"/>
        </w:rPr>
      </w:pPr>
      <w:r>
        <w:rPr>
          <w:rFonts w:ascii="Arial" w:eastAsia="Calibri" w:hAnsi="Arial" w:cs="Arial"/>
          <w:b/>
          <w:lang w:eastAsia="en-US"/>
        </w:rPr>
        <w:t xml:space="preserve">Diakonisches Werk Hamburg </w:t>
      </w:r>
    </w:p>
    <w:p w14:paraId="15663A85" w14:textId="755D7C40" w:rsidR="001E75D1" w:rsidRPr="0092749F" w:rsidRDefault="001E75D1" w:rsidP="0092749F">
      <w:pPr>
        <w:jc w:val="both"/>
        <w:rPr>
          <w:rFonts w:ascii="Arial" w:eastAsia="Calibri" w:hAnsi="Arial" w:cs="Arial"/>
          <w:lang w:eastAsia="en-US"/>
        </w:rPr>
      </w:pPr>
      <w:r w:rsidRPr="00F00471">
        <w:rPr>
          <w:rFonts w:ascii="Arial" w:eastAsia="Calibri" w:hAnsi="Arial" w:cs="Arial"/>
          <w:lang w:eastAsia="en-US"/>
        </w:rPr>
        <w:t xml:space="preserve">Die Kollekte heute sammeln wir für ein diakonisches Projekt in Hamburg, konkret für die Begleitung und Unterstützung von trauernden Kindern und Jugendlichen. </w:t>
      </w:r>
      <w:r w:rsidRPr="00F00471">
        <w:rPr>
          <w:rFonts w:ascii="Arial" w:hAnsi="Arial" w:cs="Arial"/>
          <w:bCs/>
          <w:color w:val="000000"/>
          <w:lang w:eastAsia="ko-KR"/>
        </w:rPr>
        <w:t xml:space="preserve">Stirbt ein Elternteil, bricht insbesondere für Kinder die Welt zusammen. </w:t>
      </w:r>
      <w:r w:rsidRPr="00F00471">
        <w:rPr>
          <w:rFonts w:ascii="Arial" w:hAnsi="Arial" w:cs="Arial"/>
          <w:color w:val="000000"/>
          <w:lang w:eastAsia="ko-KR"/>
        </w:rPr>
        <w:t xml:space="preserve">Das Zentrum für Kinder und Jugendliche in Trauer der Diakonie Hamburg bietet Begleitung und Hilfe durch regelmäßige, verlässliche Trauergruppen für unterschiedliche Altersklassen. </w:t>
      </w:r>
      <w:r w:rsidRPr="00F00471">
        <w:rPr>
          <w:rFonts w:ascii="Arial" w:eastAsia="Calibri" w:hAnsi="Arial" w:cs="Arial"/>
          <w:lang w:eastAsia="en-US"/>
        </w:rPr>
        <w:t xml:space="preserve">In den Gruppen geht es ausschließlich um die Kinder. Das ist besonders wichtig, da Kinder das verbleibende Elternteil kaum mit ihren Nöten belasten wollen. Mit Hilfe von Spielen oder Geschichten lernen die Kinder, mit der neuen Situation umzugehen. Jedes Jahr sind mindestens 500 Kinder und Jugendliche in Hamburg betroffen. Das gesamte Projekt, das durch Haupt- und Ehrenamtliche getragen wird, ist aus Spenden und Kollekten finanziert. </w:t>
      </w:r>
      <w:r w:rsidRPr="00007173">
        <w:rPr>
          <w:rFonts w:ascii="Arial" w:eastAsia="Calibri" w:hAnsi="Arial" w:cs="Arial"/>
          <w:bCs/>
          <w:color w:val="000000"/>
          <w:shd w:val="clear" w:color="auto" w:fill="FFFFFF"/>
          <w:lang w:eastAsia="en-US"/>
        </w:rPr>
        <w:t xml:space="preserve">Dank Ihrer Unterstützung können die Kinder wieder neuen Mut fassen und lernen, mit der neuen Situation zu leben. </w:t>
      </w:r>
    </w:p>
    <w:p w14:paraId="5FBF595D" w14:textId="77777777" w:rsidR="001E75D1" w:rsidRPr="001E75D1" w:rsidRDefault="001E75D1" w:rsidP="0092749F">
      <w:pPr>
        <w:jc w:val="both"/>
        <w:rPr>
          <w:rFonts w:ascii="Arial" w:hAnsi="Arial" w:cs="Arial"/>
        </w:rPr>
      </w:pPr>
    </w:p>
    <w:p w14:paraId="7D6B13F8" w14:textId="77777777" w:rsidR="00007173" w:rsidRDefault="00007173" w:rsidP="0092749F">
      <w:pPr>
        <w:jc w:val="both"/>
        <w:rPr>
          <w:rFonts w:ascii="Arial" w:hAnsi="Arial" w:cs="Arial"/>
          <w:b/>
        </w:rPr>
      </w:pPr>
      <w:r>
        <w:rPr>
          <w:rFonts w:ascii="Arial" w:hAnsi="Arial" w:cs="Arial"/>
          <w:b/>
        </w:rPr>
        <w:t xml:space="preserve">Diakonisches Werk </w:t>
      </w:r>
      <w:r w:rsidRPr="00F36104">
        <w:rPr>
          <w:rFonts w:ascii="Arial" w:hAnsi="Arial" w:cs="Arial"/>
          <w:b/>
        </w:rPr>
        <w:t>Mecklenburg-Vorpommern</w:t>
      </w:r>
    </w:p>
    <w:p w14:paraId="57AC6838" w14:textId="2549CADA" w:rsidR="001E75D1" w:rsidRDefault="00702C0E" w:rsidP="0092749F">
      <w:pPr>
        <w:jc w:val="both"/>
        <w:rPr>
          <w:rFonts w:ascii="Arial" w:hAnsi="Arial" w:cs="Arial"/>
        </w:rPr>
      </w:pPr>
      <w:r>
        <w:rPr>
          <w:rFonts w:ascii="Arial" w:hAnsi="Arial" w:cs="Arial"/>
        </w:rPr>
        <w:t>D</w:t>
      </w:r>
      <w:r w:rsidR="001E75D1" w:rsidRPr="001E75D1">
        <w:rPr>
          <w:rFonts w:ascii="Arial" w:hAnsi="Arial" w:cs="Arial"/>
        </w:rPr>
        <w:t>ie Sucht- und Schuldnerberatungsstellen der Diakonie unterstützen seit über 25 Jahren Betroffene und Angehörige gleichermaßen</w:t>
      </w:r>
      <w:r>
        <w:rPr>
          <w:rFonts w:ascii="Arial" w:hAnsi="Arial" w:cs="Arial"/>
        </w:rPr>
        <w:t xml:space="preserve">. Es geht um existenzielle Fragen: </w:t>
      </w:r>
      <w:r w:rsidRPr="001E75D1">
        <w:rPr>
          <w:rFonts w:ascii="Arial" w:hAnsi="Arial" w:cs="Arial"/>
        </w:rPr>
        <w:t xml:space="preserve">Wenn Schulden drücken, wenn Alkohol, Drogen oder Glücksspiel in die Abhängigkeit </w:t>
      </w:r>
      <w:r w:rsidR="0092749F" w:rsidRPr="001E75D1">
        <w:rPr>
          <w:rFonts w:ascii="Arial" w:hAnsi="Arial" w:cs="Arial"/>
        </w:rPr>
        <w:t>führen: Die</w:t>
      </w:r>
      <w:r w:rsidR="001E75D1" w:rsidRPr="001E75D1">
        <w:rPr>
          <w:rFonts w:ascii="Arial" w:hAnsi="Arial" w:cs="Arial"/>
        </w:rPr>
        <w:t xml:space="preserve"> diakonischen Beratungsstellen bieten einen Schutzraum, fachliche Begleitung und Beratung. Sie helfen dabei, sich selbst zu sortieren und zu klären. Das Angebot ist für die Ratsuchenden kostenfrei – auch dank des finanziellen Engagements der Kirche, der Kommunen und des </w:t>
      </w:r>
      <w:r w:rsidR="0092749F" w:rsidRPr="001E75D1">
        <w:rPr>
          <w:rFonts w:ascii="Arial" w:hAnsi="Arial" w:cs="Arial"/>
        </w:rPr>
        <w:t>Landes. Die</w:t>
      </w:r>
      <w:r w:rsidR="001E75D1" w:rsidRPr="001E75D1">
        <w:rPr>
          <w:rFonts w:ascii="Arial" w:hAnsi="Arial" w:cs="Arial"/>
        </w:rPr>
        <w:t xml:space="preserve"> Eigenanteile zur Finanzierung der Beratungsarbeit steigen weiter stark an. Daher bittet die Diakonie in Mecklenburg-Vorpommern mit dieser Diakoniekollekte um Unterstützung für die Sucht- und Schuldnerberatungsstellen in Mecklenburg-Vorpommern. </w:t>
      </w:r>
    </w:p>
    <w:p w14:paraId="5F9DB024" w14:textId="77777777" w:rsidR="00007173" w:rsidRDefault="00007173" w:rsidP="0092749F">
      <w:pPr>
        <w:jc w:val="both"/>
        <w:rPr>
          <w:rFonts w:ascii="Arial" w:hAnsi="Arial" w:cs="Arial"/>
        </w:rPr>
      </w:pPr>
    </w:p>
    <w:p w14:paraId="1DA09A26" w14:textId="77777777" w:rsidR="00007173" w:rsidRPr="00007173" w:rsidRDefault="00007173" w:rsidP="0092749F">
      <w:pPr>
        <w:jc w:val="both"/>
        <w:rPr>
          <w:rFonts w:ascii="Arial" w:hAnsi="Arial" w:cs="Arial"/>
          <w:b/>
        </w:rPr>
      </w:pPr>
      <w:r w:rsidRPr="00007173">
        <w:rPr>
          <w:rFonts w:ascii="Arial" w:hAnsi="Arial" w:cs="Arial"/>
          <w:b/>
        </w:rPr>
        <w:t>Diakonisches Werk Schleswig-Holstein</w:t>
      </w:r>
    </w:p>
    <w:p w14:paraId="413B2A97" w14:textId="77777777" w:rsidR="0092749F" w:rsidRDefault="00007173" w:rsidP="0092749F">
      <w:pPr>
        <w:jc w:val="both"/>
        <w:rPr>
          <w:rFonts w:ascii="Arial" w:hAnsi="Arial" w:cs="Arial"/>
        </w:rPr>
      </w:pPr>
      <w:r w:rsidRPr="00007173">
        <w:rPr>
          <w:rFonts w:ascii="Arial" w:hAnsi="Arial" w:cs="Arial"/>
        </w:rPr>
        <w:t>Psychosozialen Hilfe für geflüchtete Menschen in Schleswig-Holstein</w:t>
      </w:r>
    </w:p>
    <w:p w14:paraId="72B64108" w14:textId="0C129DC4" w:rsidR="00F00471" w:rsidRPr="0092749F" w:rsidRDefault="00007173" w:rsidP="0092749F">
      <w:pPr>
        <w:jc w:val="both"/>
        <w:rPr>
          <w:rFonts w:ascii="Arial" w:hAnsi="Arial" w:cs="Arial"/>
        </w:rPr>
      </w:pPr>
      <w:r w:rsidRPr="00007173">
        <w:rPr>
          <w:rFonts w:ascii="Arial" w:hAnsi="Arial" w:cs="Arial"/>
        </w:rPr>
        <w:t xml:space="preserve">Was Menschen im Rahmen einer Flucht erleben müssen, hören wir immer wieder aus Berichten geflüchteter Menschen und wir können nur ahnen, welche schrecklichen Erfahrungen Familien und ihre Kinder mit sich tragen. Viele Geflüchtete leben mittlerweile hier in Schleswig-Holstein und immer wieder geraten sie aufgrund ihrer traumatischen Erlebnisse in psychosoziale Krisen. Im Rahmen eines Hilfsprojektes soll für diese Zielgruppe ein zentrales Krisentelefon und eine Erste Hilfe in akuten Notfällen ermöglicht werden. Mit diesem Hilfsdienst wollen wir besonders sensible Zeiten am Wochenende abdecken und für Geflüchtete eine Hilfe in der Krise anbieten. Die Zusammenarbeit erfolgt mit erfahrenen Fachkräften und die ggf. notwendige Übersetzung ist gewährleistet. </w:t>
      </w:r>
    </w:p>
    <w:p w14:paraId="13BDBAAD" w14:textId="77777777" w:rsidR="00007173" w:rsidRDefault="00007173" w:rsidP="0092749F">
      <w:pPr>
        <w:jc w:val="both"/>
        <w:rPr>
          <w:rFonts w:ascii="Arial" w:eastAsia="Calibri" w:hAnsi="Arial" w:cs="Arial"/>
          <w:bCs/>
        </w:rPr>
      </w:pPr>
    </w:p>
    <w:p w14:paraId="1E6B02B8" w14:textId="2135A306" w:rsidR="0049716D" w:rsidRDefault="0049716D" w:rsidP="00F57AA0">
      <w:pPr>
        <w:jc w:val="both"/>
        <w:rPr>
          <w:rFonts w:ascii="Arial" w:hAnsi="Arial" w:cs="Arial"/>
          <w:b/>
        </w:rPr>
      </w:pPr>
      <w:r w:rsidRPr="003B02B7">
        <w:rPr>
          <w:rFonts w:ascii="Arial" w:hAnsi="Arial" w:cs="Arial"/>
          <w:b/>
        </w:rPr>
        <w:t xml:space="preserve">Die Gemeinden werden gebeten, </w:t>
      </w:r>
      <w:r w:rsidR="004E45CB">
        <w:rPr>
          <w:rFonts w:ascii="Arial" w:hAnsi="Arial" w:cs="Arial"/>
          <w:b/>
        </w:rPr>
        <w:t>die</w:t>
      </w:r>
      <w:r w:rsidRPr="003B02B7">
        <w:rPr>
          <w:rFonts w:ascii="Arial" w:hAnsi="Arial" w:cs="Arial"/>
          <w:b/>
        </w:rPr>
        <w:t xml:space="preserve"> Kollekten zeitnah nur an ihren jeweiligen Kirchenkreis zu überweisen. </w:t>
      </w:r>
    </w:p>
    <w:p w14:paraId="0A541946" w14:textId="77777777" w:rsidR="0049716D" w:rsidRDefault="0049716D" w:rsidP="00F57AA0">
      <w:pPr>
        <w:jc w:val="both"/>
        <w:rPr>
          <w:rFonts w:ascii="Arial" w:hAnsi="Arial" w:cs="Arial"/>
          <w:b/>
        </w:rPr>
      </w:pPr>
      <w:r w:rsidRPr="003B02B7">
        <w:rPr>
          <w:rFonts w:ascii="Arial" w:hAnsi="Arial" w:cs="Arial"/>
          <w:b/>
        </w:rPr>
        <w:t>Bitte keine Direktüberweisungen an die Träger der Kollekten.</w:t>
      </w:r>
    </w:p>
    <w:p w14:paraId="767DE4C8" w14:textId="77777777" w:rsidR="00F547B2" w:rsidRPr="003B02B7" w:rsidRDefault="00F547B2" w:rsidP="00F57AA0">
      <w:pPr>
        <w:jc w:val="both"/>
        <w:rPr>
          <w:rFonts w:ascii="Arial" w:hAnsi="Arial" w:cs="Arial"/>
          <w:b/>
        </w:rPr>
      </w:pPr>
    </w:p>
    <w:p w14:paraId="7D3C63D0" w14:textId="77777777" w:rsidR="00AB10A9" w:rsidRDefault="0049716D" w:rsidP="00F57AA0">
      <w:pPr>
        <w:jc w:val="both"/>
        <w:rPr>
          <w:rFonts w:ascii="Arial" w:hAnsi="Arial" w:cs="Arial"/>
          <w:b/>
        </w:rPr>
      </w:pPr>
      <w:r w:rsidRPr="003B02B7">
        <w:rPr>
          <w:rFonts w:ascii="Arial" w:hAnsi="Arial" w:cs="Arial"/>
          <w:b/>
        </w:rPr>
        <w:lastRenderedPageBreak/>
        <w:t xml:space="preserve">Die Kirchenkreise leiten bitte den vollständigen </w:t>
      </w:r>
      <w:proofErr w:type="spellStart"/>
      <w:r w:rsidRPr="003B02B7">
        <w:rPr>
          <w:rFonts w:ascii="Arial" w:hAnsi="Arial" w:cs="Arial"/>
          <w:b/>
        </w:rPr>
        <w:t>Kollektenertrag</w:t>
      </w:r>
      <w:proofErr w:type="spellEnd"/>
      <w:r w:rsidRPr="003B02B7">
        <w:rPr>
          <w:rFonts w:ascii="Arial" w:hAnsi="Arial" w:cs="Arial"/>
          <w:b/>
        </w:rPr>
        <w:t xml:space="preserve"> (Aufkommen aus jeder Kirchengemeinde) innerhalb von sechs Wochen an die Empfänger der Kollekten weiter.</w:t>
      </w:r>
    </w:p>
    <w:p w14:paraId="6FAC3257" w14:textId="77777777" w:rsidR="00F547B2" w:rsidRDefault="00F547B2" w:rsidP="00F57AA0">
      <w:pPr>
        <w:jc w:val="both"/>
        <w:rPr>
          <w:rFonts w:ascii="Arial" w:hAnsi="Arial" w:cs="Arial"/>
          <w:b/>
        </w:rPr>
      </w:pPr>
    </w:p>
    <w:p w14:paraId="6255473E" w14:textId="7B6B20DD" w:rsidR="00D36C27" w:rsidRPr="00AB10A9" w:rsidRDefault="0049716D" w:rsidP="00F57AA0">
      <w:pPr>
        <w:jc w:val="both"/>
        <w:rPr>
          <w:rFonts w:ascii="Arial" w:hAnsi="Arial" w:cs="Arial"/>
          <w:b/>
        </w:rPr>
      </w:pPr>
      <w:proofErr w:type="spellStart"/>
      <w:r w:rsidRPr="003B02B7">
        <w:rPr>
          <w:rFonts w:ascii="Arial" w:hAnsi="Arial" w:cs="Arial"/>
        </w:rPr>
        <w:t>Az</w:t>
      </w:r>
      <w:proofErr w:type="spellEnd"/>
      <w:r w:rsidRPr="003B02B7">
        <w:rPr>
          <w:rFonts w:ascii="Arial" w:hAnsi="Arial" w:cs="Arial"/>
        </w:rPr>
        <w:t xml:space="preserve">: 6110-02 T </w:t>
      </w:r>
      <w:r>
        <w:rPr>
          <w:rFonts w:ascii="Arial" w:hAnsi="Arial" w:cs="Arial"/>
        </w:rPr>
        <w:t>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Ille</w:t>
      </w:r>
      <w:bookmarkEnd w:id="0"/>
    </w:p>
    <w:sectPr w:rsidR="00D36C27" w:rsidRPr="00AB10A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C0075" w14:textId="77777777" w:rsidR="00BF197B" w:rsidRDefault="00BF197B" w:rsidP="00C74612">
      <w:r>
        <w:separator/>
      </w:r>
    </w:p>
  </w:endnote>
  <w:endnote w:type="continuationSeparator" w:id="0">
    <w:p w14:paraId="4C0E5A67" w14:textId="77777777" w:rsidR="00BF197B" w:rsidRDefault="00BF197B"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8D10" w14:textId="77777777" w:rsidR="00C74612" w:rsidRDefault="00C74612" w:rsidP="00C74612">
    <w:pPr>
      <w:pStyle w:val="Untertitel"/>
      <w:rPr>
        <w:rStyle w:val="SchwacheHervorhebung"/>
        <w:rFonts w:ascii="Arial" w:hAnsi="Arial" w:cs="Arial"/>
      </w:rPr>
    </w:pPr>
  </w:p>
  <w:p w14:paraId="4A3C6E63"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0B63A210"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D4539" w14:textId="77777777" w:rsidR="00BF197B" w:rsidRDefault="00BF197B" w:rsidP="00C74612">
      <w:r>
        <w:separator/>
      </w:r>
    </w:p>
  </w:footnote>
  <w:footnote w:type="continuationSeparator" w:id="0">
    <w:p w14:paraId="222CA7B7" w14:textId="77777777" w:rsidR="00BF197B" w:rsidRDefault="00BF197B"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1870705">
    <w:abstractNumId w:val="1"/>
  </w:num>
  <w:num w:numId="2" w16cid:durableId="68356420">
    <w:abstractNumId w:val="3"/>
  </w:num>
  <w:num w:numId="3" w16cid:durableId="757751049">
    <w:abstractNumId w:val="10"/>
  </w:num>
  <w:num w:numId="4" w16cid:durableId="1777214920">
    <w:abstractNumId w:val="6"/>
  </w:num>
  <w:num w:numId="5" w16cid:durableId="1549413651">
    <w:abstractNumId w:val="9"/>
  </w:num>
  <w:num w:numId="6" w16cid:durableId="1618026891">
    <w:abstractNumId w:val="0"/>
  </w:num>
  <w:num w:numId="7" w16cid:durableId="1160778107">
    <w:abstractNumId w:val="4"/>
  </w:num>
  <w:num w:numId="8" w16cid:durableId="454445741">
    <w:abstractNumId w:val="2"/>
  </w:num>
  <w:num w:numId="9" w16cid:durableId="615984156">
    <w:abstractNumId w:val="8"/>
  </w:num>
  <w:num w:numId="10" w16cid:durableId="752161805">
    <w:abstractNumId w:val="7"/>
  </w:num>
  <w:num w:numId="11" w16cid:durableId="1114983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1B1F"/>
    <w:rsid w:val="00004645"/>
    <w:rsid w:val="00004C5C"/>
    <w:rsid w:val="00007173"/>
    <w:rsid w:val="00007EE2"/>
    <w:rsid w:val="000139AD"/>
    <w:rsid w:val="00021A48"/>
    <w:rsid w:val="00027F56"/>
    <w:rsid w:val="000373FD"/>
    <w:rsid w:val="00044D33"/>
    <w:rsid w:val="00044EBB"/>
    <w:rsid w:val="0005207D"/>
    <w:rsid w:val="000776A0"/>
    <w:rsid w:val="0009177D"/>
    <w:rsid w:val="00093DDB"/>
    <w:rsid w:val="000D3190"/>
    <w:rsid w:val="000D7B63"/>
    <w:rsid w:val="000F04E3"/>
    <w:rsid w:val="000F2EAA"/>
    <w:rsid w:val="00102C5D"/>
    <w:rsid w:val="00110E8E"/>
    <w:rsid w:val="0011622A"/>
    <w:rsid w:val="00155182"/>
    <w:rsid w:val="001934D7"/>
    <w:rsid w:val="001A0DF2"/>
    <w:rsid w:val="001A5945"/>
    <w:rsid w:val="001A70FE"/>
    <w:rsid w:val="001B2558"/>
    <w:rsid w:val="001C0D5E"/>
    <w:rsid w:val="001D2A66"/>
    <w:rsid w:val="001E5D60"/>
    <w:rsid w:val="001E75D1"/>
    <w:rsid w:val="00205C12"/>
    <w:rsid w:val="00211798"/>
    <w:rsid w:val="002274B1"/>
    <w:rsid w:val="00235F60"/>
    <w:rsid w:val="00251B8C"/>
    <w:rsid w:val="00253852"/>
    <w:rsid w:val="0027743C"/>
    <w:rsid w:val="0028201B"/>
    <w:rsid w:val="00283CE7"/>
    <w:rsid w:val="002974F3"/>
    <w:rsid w:val="002A4657"/>
    <w:rsid w:val="002D4226"/>
    <w:rsid w:val="002E0908"/>
    <w:rsid w:val="002E134C"/>
    <w:rsid w:val="002E466E"/>
    <w:rsid w:val="002E487B"/>
    <w:rsid w:val="002F0603"/>
    <w:rsid w:val="002F7629"/>
    <w:rsid w:val="00301591"/>
    <w:rsid w:val="003363AD"/>
    <w:rsid w:val="0033699F"/>
    <w:rsid w:val="00340114"/>
    <w:rsid w:val="00344897"/>
    <w:rsid w:val="00344A73"/>
    <w:rsid w:val="00352F05"/>
    <w:rsid w:val="00362FC0"/>
    <w:rsid w:val="00375731"/>
    <w:rsid w:val="003758DC"/>
    <w:rsid w:val="00380EA6"/>
    <w:rsid w:val="003A0BAE"/>
    <w:rsid w:val="003E2323"/>
    <w:rsid w:val="003E5D9A"/>
    <w:rsid w:val="0040500C"/>
    <w:rsid w:val="004261F6"/>
    <w:rsid w:val="00430564"/>
    <w:rsid w:val="004312EE"/>
    <w:rsid w:val="00443C45"/>
    <w:rsid w:val="00462305"/>
    <w:rsid w:val="00474655"/>
    <w:rsid w:val="00475727"/>
    <w:rsid w:val="00477739"/>
    <w:rsid w:val="0049223F"/>
    <w:rsid w:val="004929D5"/>
    <w:rsid w:val="00492F1C"/>
    <w:rsid w:val="0049480C"/>
    <w:rsid w:val="0049716D"/>
    <w:rsid w:val="00497F3C"/>
    <w:rsid w:val="004B428F"/>
    <w:rsid w:val="004B6094"/>
    <w:rsid w:val="004C2E97"/>
    <w:rsid w:val="004E0728"/>
    <w:rsid w:val="004E45CB"/>
    <w:rsid w:val="004F5435"/>
    <w:rsid w:val="00544193"/>
    <w:rsid w:val="00560792"/>
    <w:rsid w:val="005620B5"/>
    <w:rsid w:val="00563C70"/>
    <w:rsid w:val="00575E18"/>
    <w:rsid w:val="0057692E"/>
    <w:rsid w:val="00587C34"/>
    <w:rsid w:val="00590764"/>
    <w:rsid w:val="005B0AC1"/>
    <w:rsid w:val="005C252E"/>
    <w:rsid w:val="005C6330"/>
    <w:rsid w:val="005D10B1"/>
    <w:rsid w:val="005D65BE"/>
    <w:rsid w:val="005F7AA8"/>
    <w:rsid w:val="00601C10"/>
    <w:rsid w:val="00601E01"/>
    <w:rsid w:val="00603D77"/>
    <w:rsid w:val="006428A0"/>
    <w:rsid w:val="00653CD4"/>
    <w:rsid w:val="0067469C"/>
    <w:rsid w:val="006770B3"/>
    <w:rsid w:val="006A381D"/>
    <w:rsid w:val="006A5C85"/>
    <w:rsid w:val="006D0785"/>
    <w:rsid w:val="006F2843"/>
    <w:rsid w:val="006F7055"/>
    <w:rsid w:val="006F7334"/>
    <w:rsid w:val="00702C0E"/>
    <w:rsid w:val="0071114E"/>
    <w:rsid w:val="007123AA"/>
    <w:rsid w:val="007142B6"/>
    <w:rsid w:val="00715963"/>
    <w:rsid w:val="00770FC1"/>
    <w:rsid w:val="0079344C"/>
    <w:rsid w:val="007D5A66"/>
    <w:rsid w:val="007E4168"/>
    <w:rsid w:val="007F5C84"/>
    <w:rsid w:val="007F784D"/>
    <w:rsid w:val="008314AB"/>
    <w:rsid w:val="008620BB"/>
    <w:rsid w:val="00873A4A"/>
    <w:rsid w:val="00874373"/>
    <w:rsid w:val="00886C26"/>
    <w:rsid w:val="00896131"/>
    <w:rsid w:val="00897EC3"/>
    <w:rsid w:val="008B3A08"/>
    <w:rsid w:val="008C4F6E"/>
    <w:rsid w:val="008D6D76"/>
    <w:rsid w:val="00907FA8"/>
    <w:rsid w:val="009132A1"/>
    <w:rsid w:val="0092749F"/>
    <w:rsid w:val="009316DE"/>
    <w:rsid w:val="00952640"/>
    <w:rsid w:val="00957CDB"/>
    <w:rsid w:val="00982945"/>
    <w:rsid w:val="00983083"/>
    <w:rsid w:val="009A0359"/>
    <w:rsid w:val="009A4C1A"/>
    <w:rsid w:val="009C6BC4"/>
    <w:rsid w:val="009D1DF8"/>
    <w:rsid w:val="009E003A"/>
    <w:rsid w:val="009E23A9"/>
    <w:rsid w:val="00A06A39"/>
    <w:rsid w:val="00A16631"/>
    <w:rsid w:val="00A2163C"/>
    <w:rsid w:val="00A2344C"/>
    <w:rsid w:val="00A33A43"/>
    <w:rsid w:val="00A40212"/>
    <w:rsid w:val="00A43A70"/>
    <w:rsid w:val="00A716C0"/>
    <w:rsid w:val="00A74121"/>
    <w:rsid w:val="00A7686D"/>
    <w:rsid w:val="00A77D50"/>
    <w:rsid w:val="00A80150"/>
    <w:rsid w:val="00A9541F"/>
    <w:rsid w:val="00AA3035"/>
    <w:rsid w:val="00AB0051"/>
    <w:rsid w:val="00AB10A9"/>
    <w:rsid w:val="00AB50B2"/>
    <w:rsid w:val="00B11C3D"/>
    <w:rsid w:val="00B32826"/>
    <w:rsid w:val="00B34E21"/>
    <w:rsid w:val="00B46E50"/>
    <w:rsid w:val="00B609D8"/>
    <w:rsid w:val="00B61F55"/>
    <w:rsid w:val="00B62C1B"/>
    <w:rsid w:val="00B70BB1"/>
    <w:rsid w:val="00B73E31"/>
    <w:rsid w:val="00B92BAC"/>
    <w:rsid w:val="00B9583A"/>
    <w:rsid w:val="00BA5934"/>
    <w:rsid w:val="00BA7CFC"/>
    <w:rsid w:val="00BC2B4B"/>
    <w:rsid w:val="00BD15EF"/>
    <w:rsid w:val="00BE1C6C"/>
    <w:rsid w:val="00BF197B"/>
    <w:rsid w:val="00C16F78"/>
    <w:rsid w:val="00C17447"/>
    <w:rsid w:val="00C73E64"/>
    <w:rsid w:val="00C74612"/>
    <w:rsid w:val="00C76C4D"/>
    <w:rsid w:val="00C778AF"/>
    <w:rsid w:val="00C9223A"/>
    <w:rsid w:val="00CA54D2"/>
    <w:rsid w:val="00CB2DF3"/>
    <w:rsid w:val="00CC5EEC"/>
    <w:rsid w:val="00CD1D3F"/>
    <w:rsid w:val="00CE1627"/>
    <w:rsid w:val="00CE4B07"/>
    <w:rsid w:val="00CF4944"/>
    <w:rsid w:val="00D0695A"/>
    <w:rsid w:val="00D166FC"/>
    <w:rsid w:val="00D233A7"/>
    <w:rsid w:val="00D24ABD"/>
    <w:rsid w:val="00D36C27"/>
    <w:rsid w:val="00D40344"/>
    <w:rsid w:val="00D41FDA"/>
    <w:rsid w:val="00D4366A"/>
    <w:rsid w:val="00D43A1E"/>
    <w:rsid w:val="00D8799F"/>
    <w:rsid w:val="00DB64AB"/>
    <w:rsid w:val="00DC50DE"/>
    <w:rsid w:val="00DD3A23"/>
    <w:rsid w:val="00DE008E"/>
    <w:rsid w:val="00DF0970"/>
    <w:rsid w:val="00E20AE9"/>
    <w:rsid w:val="00E31426"/>
    <w:rsid w:val="00E31B91"/>
    <w:rsid w:val="00E4189E"/>
    <w:rsid w:val="00E54859"/>
    <w:rsid w:val="00E73D88"/>
    <w:rsid w:val="00E74BAF"/>
    <w:rsid w:val="00E8480C"/>
    <w:rsid w:val="00E97E2D"/>
    <w:rsid w:val="00F00471"/>
    <w:rsid w:val="00F24F0E"/>
    <w:rsid w:val="00F32ED7"/>
    <w:rsid w:val="00F547B2"/>
    <w:rsid w:val="00F57AA0"/>
    <w:rsid w:val="00F613EE"/>
    <w:rsid w:val="00F80CB1"/>
    <w:rsid w:val="00FB3C3C"/>
    <w:rsid w:val="00FC2E13"/>
    <w:rsid w:val="00FC3EBD"/>
    <w:rsid w:val="00FD5F16"/>
    <w:rsid w:val="00FD76D5"/>
    <w:rsid w:val="00FE20E8"/>
    <w:rsid w:val="00FE38B4"/>
    <w:rsid w:val="00FE6BC7"/>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A7D6E"/>
  <w15:docId w15:val="{775DB8EE-4307-4D03-8F13-23C87181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berarbeitung">
    <w:name w:val="Revision"/>
    <w:hidden/>
    <w:uiPriority w:val="99"/>
    <w:semiHidden/>
    <w:rsid w:val="00001B1F"/>
    <w:rPr>
      <w:sz w:val="24"/>
      <w:szCs w:val="24"/>
    </w:rPr>
  </w:style>
  <w:style w:type="character" w:styleId="Kommentarzeichen">
    <w:name w:val="annotation reference"/>
    <w:basedOn w:val="Absatz-Standardschriftart"/>
    <w:rsid w:val="007E4168"/>
    <w:rPr>
      <w:sz w:val="16"/>
      <w:szCs w:val="16"/>
    </w:rPr>
  </w:style>
  <w:style w:type="paragraph" w:styleId="Kommentartext">
    <w:name w:val="annotation text"/>
    <w:basedOn w:val="Standard"/>
    <w:link w:val="KommentartextZchn"/>
    <w:rsid w:val="007E4168"/>
    <w:rPr>
      <w:sz w:val="20"/>
      <w:szCs w:val="20"/>
    </w:rPr>
  </w:style>
  <w:style w:type="character" w:customStyle="1" w:styleId="KommentartextZchn">
    <w:name w:val="Kommentartext Zchn"/>
    <w:basedOn w:val="Absatz-Standardschriftart"/>
    <w:link w:val="Kommentartext"/>
    <w:rsid w:val="007E4168"/>
  </w:style>
  <w:style w:type="paragraph" w:styleId="Kommentarthema">
    <w:name w:val="annotation subject"/>
    <w:basedOn w:val="Kommentartext"/>
    <w:next w:val="Kommentartext"/>
    <w:link w:val="KommentarthemaZchn"/>
    <w:rsid w:val="007E4168"/>
    <w:rPr>
      <w:b/>
      <w:bCs/>
    </w:rPr>
  </w:style>
  <w:style w:type="character" w:customStyle="1" w:styleId="KommentarthemaZchn">
    <w:name w:val="Kommentarthema Zchn"/>
    <w:basedOn w:val="KommentartextZchn"/>
    <w:link w:val="Kommentarthema"/>
    <w:rsid w:val="007E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209347845">
      <w:bodyDiv w:val="1"/>
      <w:marLeft w:val="0"/>
      <w:marRight w:val="0"/>
      <w:marTop w:val="0"/>
      <w:marBottom w:val="0"/>
      <w:divBdr>
        <w:top w:val="none" w:sz="0" w:space="0" w:color="auto"/>
        <w:left w:val="none" w:sz="0" w:space="0" w:color="auto"/>
        <w:bottom w:val="none" w:sz="0" w:space="0" w:color="auto"/>
        <w:right w:val="none" w:sz="0" w:space="0" w:color="auto"/>
      </w:divBdr>
    </w:div>
    <w:div w:id="438528875">
      <w:bodyDiv w:val="1"/>
      <w:marLeft w:val="0"/>
      <w:marRight w:val="0"/>
      <w:marTop w:val="0"/>
      <w:marBottom w:val="0"/>
      <w:divBdr>
        <w:top w:val="none" w:sz="0" w:space="0" w:color="auto"/>
        <w:left w:val="none" w:sz="0" w:space="0" w:color="auto"/>
        <w:bottom w:val="none" w:sz="0" w:space="0" w:color="auto"/>
        <w:right w:val="none" w:sz="0" w:space="0" w:color="auto"/>
      </w:divBdr>
    </w:div>
    <w:div w:id="572012601">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642609681">
      <w:bodyDiv w:val="1"/>
      <w:marLeft w:val="0"/>
      <w:marRight w:val="0"/>
      <w:marTop w:val="0"/>
      <w:marBottom w:val="0"/>
      <w:divBdr>
        <w:top w:val="none" w:sz="0" w:space="0" w:color="auto"/>
        <w:left w:val="none" w:sz="0" w:space="0" w:color="auto"/>
        <w:bottom w:val="none" w:sz="0" w:space="0" w:color="auto"/>
        <w:right w:val="none" w:sz="0" w:space="0" w:color="auto"/>
      </w:divBdr>
    </w:div>
    <w:div w:id="1757362777">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 w:id="19742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2877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Ille, Iris</cp:lastModifiedBy>
  <cp:revision>2</cp:revision>
  <cp:lastPrinted>2010-06-09T06:01:00Z</cp:lastPrinted>
  <dcterms:created xsi:type="dcterms:W3CDTF">2025-06-25T11:39:00Z</dcterms:created>
  <dcterms:modified xsi:type="dcterms:W3CDTF">2025-06-25T11:39:00Z</dcterms:modified>
</cp:coreProperties>
</file>