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8672" w14:textId="08F78159" w:rsidR="006F6AB1" w:rsidRPr="00EC17CC" w:rsidRDefault="007F7944">
      <w:pPr>
        <w:pStyle w:val="Textkrper"/>
        <w:spacing w:before="71"/>
      </w:pPr>
      <w:r w:rsidRPr="00EC17CC">
        <w:rPr>
          <w:noProof/>
          <w:lang w:bidi="ar-SA"/>
        </w:rPr>
        <w:drawing>
          <wp:anchor distT="0" distB="0" distL="0" distR="0" simplePos="0" relativeHeight="251658240" behindDoc="0" locked="0" layoutInCell="1" allowOverlap="1" wp14:anchorId="6A6B0709" wp14:editId="26F9DC4E">
            <wp:simplePos x="0" y="0"/>
            <wp:positionH relativeFrom="page">
              <wp:posOffset>633730</wp:posOffset>
            </wp:positionH>
            <wp:positionV relativeFrom="paragraph">
              <wp:posOffset>63074</wp:posOffset>
            </wp:positionV>
            <wp:extent cx="2214880" cy="6109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14880" cy="610990"/>
                    </a:xfrm>
                    <a:prstGeom prst="rect">
                      <a:avLst/>
                    </a:prstGeom>
                  </pic:spPr>
                </pic:pic>
              </a:graphicData>
            </a:graphic>
          </wp:anchor>
        </w:drawing>
      </w:r>
      <w:r w:rsidR="003707A9">
        <w:rPr>
          <w:noProof/>
        </w:rPr>
        <mc:AlternateContent>
          <mc:Choice Requires="wps">
            <w:drawing>
              <wp:anchor distT="0" distB="0" distL="114300" distR="114300" simplePos="0" relativeHeight="251659264" behindDoc="0" locked="0" layoutInCell="1" allowOverlap="1" wp14:anchorId="5A8575B9" wp14:editId="6D058CCD">
                <wp:simplePos x="0" y="0"/>
                <wp:positionH relativeFrom="page">
                  <wp:posOffset>288290</wp:posOffset>
                </wp:positionH>
                <wp:positionV relativeFrom="page">
                  <wp:posOffset>1511935</wp:posOffset>
                </wp:positionV>
                <wp:extent cx="7019925" cy="635"/>
                <wp:effectExtent l="0" t="0" r="0" b="0"/>
                <wp:wrapNone/>
                <wp:docPr id="1739692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AF6ED"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119.05pt" to="575.4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WXsgEAAEoDAAAOAAAAZHJzL2Uyb0RvYy54bWysU8tu2zAQvBfoPxC815IcOGkEyzk4TS9p&#10;ayDpB6xJSiJCcQkubcl/X5KRnT5uRXQguK/h7OxqfTcNhh2VJ4224dWi5ExZgVLbruE/nx8+feaM&#10;AlgJBq1q+EkRv9t8/LAeXa2W2KORyrMIYqkeXcP7EFxdFCR6NQAt0Ckbgy36AUI0fVdID2NEH0yx&#10;LMvrYkQvnUehiKL3/jXINxm/bZUIP9qWVGCm4ZFbyKfP5z6dxWYNdefB9VrMNOA/WAygbXz0AnUP&#10;AdjB63+gBi08ErZhIXAosG21ULmH2E1V/tXNUw9O5V6iOOQuMtH7wYrvx63d+URdTPbJPaJ4IWZx&#10;24PtVCbwfHJxcFWSqhgd1ZeSZJDbebYfv6GMOXAImFWYWj8kyNgfm7LYp4vYagpMROdNWd3eLlec&#10;iRi7vlplfKjPpc5T+KpwYOnScKNtUgJqOD5SSFSgPqckt8UHbUyeprFsbPhVdbPKBYRGyxRMaeS7&#10;/dZ4doS0D/mb3/0jzePBygzWK5Bf5nsAbV7v8XFjZzmSAmndqN6jPO38WaY4sMxyXq60Eb/bufrt&#10;F9j8AgAA//8DAFBLAwQUAAYACAAAACEABnLiY+EAAAALAQAADwAAAGRycy9kb3ducmV2LnhtbEyP&#10;wU7DMAyG70i8Q2Qkbixt2aZRmk60gsMOILEhAbesMW1F45TG3crbk3GBo+1Pv78/W0+2EwccfOtI&#10;QTyLQCBVzrRUK3jZPVytQHjWZHTnCBV8o4d1fn6W6dS4Iz3jYcu1CCHkU62gYe5TKX3VoNV+5nqk&#10;cPtwg9UcxqGWZtDHEG47mUTRUlrdUvjQ6B7LBqvP7WgVsH99e+Jx81Usi8cSd8V7eS83Sl1eTHe3&#10;IBgn/oPhpB/UIQ9OezeS8aJTMF/MA6kguV7FIE5AvIhuQOx/VwnIPJP/O+Q/AAAA//8DAFBLAQIt&#10;ABQABgAIAAAAIQC2gziS/gAAAOEBAAATAAAAAAAAAAAAAAAAAAAAAABbQ29udGVudF9UeXBlc10u&#10;eG1sUEsBAi0AFAAGAAgAAAAhADj9If/WAAAAlAEAAAsAAAAAAAAAAAAAAAAALwEAAF9yZWxzLy5y&#10;ZWxzUEsBAi0AFAAGAAgAAAAhAM7F5ZeyAQAASgMAAA4AAAAAAAAAAAAAAAAALgIAAGRycy9lMm9E&#10;b2MueG1sUEsBAi0AFAAGAAgAAAAhAAZy4mPhAAAACwEAAA8AAAAAAAAAAAAAAAAADAQAAGRycy9k&#10;b3ducmV2LnhtbFBLBQYAAAAABAAEAPMAAAAaBQAAAAA=&#10;" strokeweight=".25pt">
                <w10:wrap anchorx="page" anchory="page"/>
              </v:line>
            </w:pict>
          </mc:Fallback>
        </mc:AlternateContent>
      </w:r>
      <w:r w:rsidR="003707A9">
        <w:rPr>
          <w:noProof/>
        </w:rPr>
        <mc:AlternateContent>
          <mc:Choice Requires="wps">
            <w:drawing>
              <wp:anchor distT="0" distB="0" distL="114300" distR="114300" simplePos="0" relativeHeight="251660288" behindDoc="0" locked="0" layoutInCell="1" allowOverlap="1" wp14:anchorId="4D022ECC" wp14:editId="2FCB59C4">
                <wp:simplePos x="0" y="0"/>
                <wp:positionH relativeFrom="page">
                  <wp:posOffset>180340</wp:posOffset>
                </wp:positionH>
                <wp:positionV relativeFrom="page">
                  <wp:posOffset>5346700</wp:posOffset>
                </wp:positionV>
                <wp:extent cx="215900" cy="0"/>
                <wp:effectExtent l="0" t="0" r="0" b="0"/>
                <wp:wrapNone/>
                <wp:docPr id="20116920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FA27"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ErgEAAEcDAAAOAAAAZHJzL2Uyb0RvYy54bWysUk1v2zAMvQ/YfxB0X2xn6D6MOD2k6y7d&#10;FqDdD2Ak2RYmiwKpxMm/n6QmabHdhukgSCL59N4jV7fHyYmDIbboO9ksaimMV6itHzr58+n+3Scp&#10;OILX4NCbTp4My9v12zerObRmiSM6bUgkEM/tHDo5xhjaqmI1mgl4gcH4FOyRJojpSkOlCeaEPrlq&#10;WdcfqhlJB0JlmNPr3XNQrgt+3xsVf/Q9myhcJxO3WHYq+y7v1XoF7UAQRqvONOAfWExgffr0CnUH&#10;EcSe7F9Qk1WEjH1cKJwq7HurTNGQ1DT1H2oeRwimaEnmcLjaxP8PVn0/bPyWMnV19I/hAdUvFh43&#10;I/jBFAJPp5Aa12Srqjlwey3JFw5bErv5G+qUA/uIxYVjT1OGTPrEsZh9upptjlGo9Lhsbj7XqSXq&#10;EqqgvdQF4vjV4CTyoZPO+mwDtHB44Jh5QHtJyc8e761zpZXOi7mT75uPN6WA0VmdgzmNadhtHIkD&#10;5GEoq4hKkddphHuvC9hoQH85nyNY93xOnzt/9iLLz7PG7Q71aUsXj1K3CsvzZOVxeH0v1S/zv/4N&#10;AAD//wMAUEsDBBQABgAIAAAAIQCR5Vms3QAAAAkBAAAPAAAAZHJzL2Rvd25yZXYueG1sTI9NS8NA&#10;EIbvgv9hmYI3u2koIcRsigl66EHBtlC9bbNjEszOxuymjf/eEQQ9zjsP70e+mW0vzjj6zpGC1TIC&#10;gVQ701Gj4LB/vE1B+KDJ6N4RKvhCD5vi+irXmXEXesHzLjSCTchnWkEbwpBJ6esWrfZLNyDx792N&#10;Vgc+x0aaUV/Y3PYyjqJEWt0RJ7R6wKrF+mM3WQXBH1+fw7T9LJPyqcJ9+VY9yK1SN4v5/g5EwDn8&#10;wfBTn6tDwZ1ObiLjRa8gTtdMKkjXMW9iIIlZOP0Kssjl/wXFNwAAAP//AwBQSwECLQAUAAYACAAA&#10;ACEAtoM4kv4AAADhAQAAEwAAAAAAAAAAAAAAAAAAAAAAW0NvbnRlbnRfVHlwZXNdLnhtbFBLAQIt&#10;ABQABgAIAAAAIQA4/SH/1gAAAJQBAAALAAAAAAAAAAAAAAAAAC8BAABfcmVscy8ucmVsc1BLAQIt&#10;ABQABgAIAAAAIQC+IGfErgEAAEcDAAAOAAAAAAAAAAAAAAAAAC4CAABkcnMvZTJvRG9jLnhtbFBL&#10;AQItABQABgAIAAAAIQCR5Vms3QAAAAkBAAAPAAAAAAAAAAAAAAAAAAgEAABkcnMvZG93bnJldi54&#10;bWxQSwUGAAAAAAQABADzAAAAEgUAAAAA&#10;" strokeweight=".25pt">
                <w10:wrap anchorx="page" anchory="page"/>
              </v:line>
            </w:pict>
          </mc:Fallback>
        </mc:AlternateContent>
      </w:r>
      <w:r w:rsidR="003707A9">
        <w:rPr>
          <w:noProof/>
        </w:rPr>
        <mc:AlternateContent>
          <mc:Choice Requires="wps">
            <w:drawing>
              <wp:anchor distT="0" distB="0" distL="114300" distR="114300" simplePos="0" relativeHeight="251661312" behindDoc="0" locked="0" layoutInCell="1" allowOverlap="1" wp14:anchorId="67CA13DC" wp14:editId="7044CB98">
                <wp:simplePos x="0" y="0"/>
                <wp:positionH relativeFrom="page">
                  <wp:posOffset>180340</wp:posOffset>
                </wp:positionH>
                <wp:positionV relativeFrom="page">
                  <wp:posOffset>3780790</wp:posOffset>
                </wp:positionV>
                <wp:extent cx="107950" cy="0"/>
                <wp:effectExtent l="0" t="0" r="0" b="0"/>
                <wp:wrapNone/>
                <wp:docPr id="7637730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2E76"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rgEAAEcDAAAOAAAAZHJzL2Uyb0RvYy54bWysUsFu2zAMvQ/YPwi6L7Y7dN2MOD2k6y7d&#10;FqDdBzCSbAuTRYFU4uTvJ6lJVmy3ojoIkkg+vffI5e1hcmJviC36TjaLWgrjFWrrh07+err/8FkK&#10;juA1OPSmk0fD8nb1/t1yDq25whGdNiQSiOd2Dp0cYwxtVbEazQS8wGB8CvZIE8R0paHSBHNCn1x1&#10;VdefqhlJB0JlmNPr3XNQrgp+3xsVf/Y9myhcJxO3WHYq+zbv1WoJ7UAQRqtONOAVLCawPn16gbqD&#10;CGJH9j+oySpCxj4uFE4V9r1VpmhIapr6HzWPIwRTtCRzOFxs4reDVT/2a7+hTF0d/GN4QPWbhcf1&#10;CH4whcDTMaTGNdmqag7cXkryhcOGxHb+jjrlwC5iceHQ05Qhkz5xKGYfL2abQxQqPTb1zZfr1BJ1&#10;DlXQnusCcfxmcBL50ElnfbYBWtg/cMw8oD2n5GeP99a50krnxdzJj83NdSlgdFbnYE5jGrZrR2IP&#10;eRjKKqJS5GUa4c7rAjYa0F9P5wjWPZ/T586fvMjy86xxu0V93NDZo9StwvI0WXkcXt5L9d/5X/0B&#10;AAD//wMAUEsDBBQABgAIAAAAIQBuYfWv3gAAAAkBAAAPAAAAZHJzL2Rvd25yZXYueG1sTI9PT8JA&#10;EMXvJn6HzZh4k60ECNZuiW30wEESwQS8Ld2xbezO1u4W6rdnSEzgNP9e3vtNshhsIw7Y+dqRgsdR&#10;BAKpcKamUsHn5u1hDsIHTUY3jlDBH3pYpLc3iY6NO9IHHtahFGxCPtYKqhDaWEpfVGi1H7kWiW/f&#10;rrM68NiV0nT6yOa2keMomkmra+KESreYV1j8rHurIPjtbhX65W82y95z3GRf+atcKnV/N7w8gwg4&#10;hIsYzviMDikz7V1PxotGwXg+YaWC6dOUGxZMznX/v5BpIq8/SE8AAAD//wMAUEsBAi0AFAAGAAgA&#10;AAAhALaDOJL+AAAA4QEAABMAAAAAAAAAAAAAAAAAAAAAAFtDb250ZW50X1R5cGVzXS54bWxQSwEC&#10;LQAUAAYACAAAACEAOP0h/9YAAACUAQAACwAAAAAAAAAAAAAAAAAvAQAAX3JlbHMvLnJlbHNQSwEC&#10;LQAUAAYACAAAACEA4vw/wa4BAABHAwAADgAAAAAAAAAAAAAAAAAuAgAAZHJzL2Uyb0RvYy54bWxQ&#10;SwECLQAUAAYACAAAACEAbmH1r94AAAAJAQAADwAAAAAAAAAAAAAAAAAIBAAAZHJzL2Rvd25yZXYu&#10;eG1sUEsFBgAAAAAEAAQA8wAAABMFAAAAAA==&#10;" strokeweight=".25pt">
                <w10:wrap anchorx="page" anchory="page"/>
              </v:line>
            </w:pict>
          </mc:Fallback>
        </mc:AlternateContent>
      </w:r>
      <w:r w:rsidRPr="00EC17CC">
        <w:t>Dänische Straße 21-35</w:t>
      </w:r>
    </w:p>
    <w:p w14:paraId="5429887F" w14:textId="77777777" w:rsidR="006F6AB1" w:rsidRPr="00EC17CC" w:rsidRDefault="007F7944">
      <w:pPr>
        <w:pStyle w:val="Textkrper"/>
      </w:pPr>
      <w:r w:rsidRPr="00EC17CC">
        <w:t>24103 Kiel</w:t>
      </w:r>
    </w:p>
    <w:p w14:paraId="58665C1B" w14:textId="77777777" w:rsidR="006F6AB1" w:rsidRPr="00EC17CC" w:rsidRDefault="007F7944">
      <w:pPr>
        <w:pStyle w:val="Textkrper"/>
        <w:spacing w:before="41"/>
      </w:pPr>
      <w:r w:rsidRPr="00EC17CC">
        <w:t>Tel    +49 431</w:t>
      </w:r>
      <w:r w:rsidRPr="00EC17CC">
        <w:rPr>
          <w:spacing w:val="1"/>
        </w:rPr>
        <w:t xml:space="preserve"> </w:t>
      </w:r>
      <w:r w:rsidRPr="00EC17CC">
        <w:t>9797-904</w:t>
      </w:r>
    </w:p>
    <w:p w14:paraId="69E86E31" w14:textId="77777777" w:rsidR="006F6AB1" w:rsidRPr="00EC17CC" w:rsidRDefault="007F7944">
      <w:pPr>
        <w:pStyle w:val="Textkrper"/>
      </w:pPr>
      <w:r w:rsidRPr="00EC17CC">
        <w:t>Fax   +49 431</w:t>
      </w:r>
      <w:r w:rsidRPr="00EC17CC">
        <w:rPr>
          <w:spacing w:val="1"/>
        </w:rPr>
        <w:t xml:space="preserve"> </w:t>
      </w:r>
      <w:r w:rsidRPr="00EC17CC">
        <w:t>9797-997</w:t>
      </w:r>
    </w:p>
    <w:p w14:paraId="14D84DB5" w14:textId="77777777" w:rsidR="006F6AB1" w:rsidRPr="00EC17CC" w:rsidRDefault="003707A9">
      <w:pPr>
        <w:pStyle w:val="Textkrper"/>
        <w:spacing w:line="297" w:lineRule="auto"/>
      </w:pPr>
      <w:hyperlink r:id="rId5">
        <w:r w:rsidR="007F7944" w:rsidRPr="00EC17CC">
          <w:t>martina.juerss@lka.nordkirche.de</w:t>
        </w:r>
      </w:hyperlink>
      <w:r w:rsidR="007F7944" w:rsidRPr="00EC17CC">
        <w:rPr>
          <w:w w:val="95"/>
        </w:rPr>
        <w:t xml:space="preserve"> </w:t>
      </w:r>
      <w:hyperlink r:id="rId6">
        <w:r w:rsidR="007F7944" w:rsidRPr="00EC17CC">
          <w:t>www.nordkirche.de</w:t>
        </w:r>
      </w:hyperlink>
    </w:p>
    <w:p w14:paraId="4929CE8D" w14:textId="77777777" w:rsidR="001D21BD" w:rsidRDefault="001D21BD">
      <w:pPr>
        <w:pStyle w:val="Textkrper"/>
        <w:spacing w:line="297" w:lineRule="auto"/>
      </w:pPr>
    </w:p>
    <w:p w14:paraId="63E5E118" w14:textId="77777777" w:rsidR="001D21BD" w:rsidRDefault="001D21BD">
      <w:pPr>
        <w:pStyle w:val="Textkrper"/>
        <w:spacing w:line="297" w:lineRule="auto"/>
      </w:pPr>
    </w:p>
    <w:p w14:paraId="796AB455" w14:textId="77777777" w:rsidR="003707A9" w:rsidRDefault="003707A9" w:rsidP="003707A9">
      <w:pPr>
        <w:pStyle w:val="berschrift1"/>
        <w:spacing w:line="240" w:lineRule="auto"/>
        <w:jc w:val="both"/>
        <w:rPr>
          <w:rFonts w:ascii="Arial" w:hAnsi="Arial" w:cs="Arial"/>
          <w:sz w:val="24"/>
        </w:rPr>
      </w:pPr>
    </w:p>
    <w:p w14:paraId="5568A97D" w14:textId="65D36230" w:rsidR="003707A9" w:rsidRPr="002575E7" w:rsidRDefault="003707A9" w:rsidP="003707A9">
      <w:pPr>
        <w:pStyle w:val="berschrift1"/>
        <w:spacing w:line="240" w:lineRule="auto"/>
        <w:jc w:val="both"/>
        <w:rPr>
          <w:rFonts w:ascii="Arial" w:hAnsi="Arial" w:cs="Arial"/>
          <w:sz w:val="24"/>
        </w:rPr>
      </w:pPr>
      <w:r w:rsidRPr="002575E7">
        <w:rPr>
          <w:rFonts w:ascii="Arial" w:hAnsi="Arial" w:cs="Arial"/>
          <w:sz w:val="24"/>
        </w:rPr>
        <w:t>Abkündigung für</w:t>
      </w:r>
      <w:r>
        <w:rPr>
          <w:rFonts w:ascii="Arial" w:hAnsi="Arial" w:cs="Arial"/>
          <w:sz w:val="24"/>
        </w:rPr>
        <w:t xml:space="preserve"> die </w:t>
      </w:r>
      <w:r w:rsidRPr="002575E7">
        <w:rPr>
          <w:rFonts w:ascii="Arial" w:hAnsi="Arial" w:cs="Arial"/>
          <w:sz w:val="24"/>
        </w:rPr>
        <w:t xml:space="preserve">verbindliche landesweite Kollekte der Evangelisch-Lutherischen Kirche in Norddeutschland im Monat </w:t>
      </w:r>
      <w:r>
        <w:rPr>
          <w:rFonts w:ascii="Arial" w:hAnsi="Arial" w:cs="Arial"/>
          <w:sz w:val="24"/>
        </w:rPr>
        <w:t xml:space="preserve">September </w:t>
      </w:r>
      <w:r w:rsidRPr="002575E7">
        <w:rPr>
          <w:rFonts w:ascii="Arial" w:hAnsi="Arial" w:cs="Arial"/>
          <w:sz w:val="24"/>
        </w:rPr>
        <w:t>2023</w:t>
      </w:r>
    </w:p>
    <w:p w14:paraId="2B3B0617" w14:textId="77777777" w:rsidR="003707A9" w:rsidRDefault="003707A9" w:rsidP="003707A9"/>
    <w:p w14:paraId="1265667E" w14:textId="77777777" w:rsidR="003707A9" w:rsidRPr="007B28E7" w:rsidRDefault="003707A9" w:rsidP="003707A9">
      <w:pPr>
        <w:rPr>
          <w:rFonts w:ascii="Calibri" w:eastAsiaTheme="minorHAnsi" w:hAnsi="Calibri" w:cs="Calibri"/>
          <w:b/>
          <w:sz w:val="28"/>
          <w:szCs w:val="28"/>
          <w:lang w:eastAsia="en-US"/>
        </w:rPr>
      </w:pPr>
      <w:bookmarkStart w:id="0" w:name="Text18"/>
    </w:p>
    <w:p w14:paraId="5719A3D9" w14:textId="77777777" w:rsidR="003707A9" w:rsidRPr="007B28E7" w:rsidRDefault="003707A9" w:rsidP="003707A9">
      <w:pPr>
        <w:rPr>
          <w:rFonts w:ascii="Calibri" w:eastAsiaTheme="minorHAnsi" w:hAnsi="Calibri" w:cs="Calibri"/>
          <w:b/>
          <w:sz w:val="28"/>
          <w:szCs w:val="28"/>
          <w:lang w:eastAsia="en-US"/>
        </w:rPr>
      </w:pPr>
      <w:r w:rsidRPr="007B28E7">
        <w:rPr>
          <w:rFonts w:ascii="Calibri" w:eastAsiaTheme="minorHAnsi" w:hAnsi="Calibri" w:cs="Calibri"/>
          <w:b/>
          <w:sz w:val="28"/>
          <w:szCs w:val="28"/>
          <w:lang w:eastAsia="en-US"/>
        </w:rPr>
        <w:t xml:space="preserve">Landeskirchenweite </w:t>
      </w:r>
      <w:r w:rsidRPr="007B28E7">
        <w:rPr>
          <w:rFonts w:ascii="Calibri" w:eastAsiaTheme="minorHAnsi" w:hAnsi="Calibri" w:cs="Calibri"/>
          <w:b/>
          <w:bCs/>
          <w:sz w:val="28"/>
          <w:szCs w:val="28"/>
          <w:lang w:eastAsia="en-US"/>
        </w:rPr>
        <w:t>Kollekte</w:t>
      </w:r>
      <w:r w:rsidRPr="007B28E7">
        <w:rPr>
          <w:rFonts w:ascii="Calibri" w:eastAsiaTheme="minorHAnsi" w:hAnsi="Calibri" w:cs="Calibri"/>
          <w:sz w:val="28"/>
          <w:szCs w:val="28"/>
          <w:lang w:eastAsia="en-US"/>
        </w:rPr>
        <w:t xml:space="preserve"> </w:t>
      </w:r>
      <w:r w:rsidRPr="007B28E7">
        <w:rPr>
          <w:rFonts w:ascii="Calibri" w:eastAsiaTheme="minorHAnsi" w:hAnsi="Calibri" w:cs="Calibri"/>
          <w:b/>
          <w:sz w:val="28"/>
          <w:szCs w:val="28"/>
          <w:lang w:eastAsia="en-US"/>
        </w:rPr>
        <w:t>am 3. September (13. Sonntag nach Trinitatis)</w:t>
      </w:r>
    </w:p>
    <w:bookmarkEnd w:id="0"/>
    <w:p w14:paraId="0DAF9EE4" w14:textId="77777777" w:rsidR="003707A9" w:rsidRPr="007B28E7" w:rsidRDefault="003707A9" w:rsidP="003707A9">
      <w:pPr>
        <w:rPr>
          <w:b/>
        </w:rPr>
      </w:pPr>
      <w:r w:rsidRPr="007B28E7">
        <w:rPr>
          <w:b/>
        </w:rPr>
        <w:t xml:space="preserve">Projekt des Hauptbereichs Seelsorge und gesellschaftlicher Dialog </w:t>
      </w:r>
    </w:p>
    <w:p w14:paraId="256F4940" w14:textId="77777777" w:rsidR="003707A9" w:rsidRPr="007B28E7" w:rsidRDefault="003707A9" w:rsidP="003707A9">
      <w:pPr>
        <w:rPr>
          <w:b/>
        </w:rPr>
      </w:pPr>
      <w:r w:rsidRPr="007B28E7">
        <w:rPr>
          <w:b/>
        </w:rPr>
        <w:t>Thema: Seelsorge</w:t>
      </w:r>
    </w:p>
    <w:p w14:paraId="3959ED79" w14:textId="77777777" w:rsidR="003707A9" w:rsidRPr="007B28E7" w:rsidRDefault="003707A9" w:rsidP="003707A9">
      <w:pPr>
        <w:rPr>
          <w:b/>
        </w:rPr>
      </w:pPr>
    </w:p>
    <w:p w14:paraId="49F810E6" w14:textId="77777777" w:rsidR="003707A9" w:rsidRPr="007B28E7" w:rsidRDefault="003707A9" w:rsidP="003707A9">
      <w:pPr>
        <w:jc w:val="both"/>
        <w:rPr>
          <w:lang w:eastAsia="en-US"/>
        </w:rPr>
      </w:pPr>
      <w:r w:rsidRPr="007B28E7">
        <w:rPr>
          <w:lang w:eastAsia="en-US"/>
        </w:rPr>
        <w:t>Heute erbitten wir die Kollekte für besondere Seelsorgedienste in der Nordkirche. An vielen Orten begleiten ehren- und hauptamtliche Seelsorgerinnen und Seelsorger Menschen in Krisen und schwierigen Lebenssituationen z. B. durch die Telefonseelsorge oder auch in Krankenhäusern und Gefängnissen. Seelsorge heißt da zu sein, zuzuhören, auszuhalten, mitzugehen, nach Wegen zu suchen und auf Gott zu vertrauen, auch wenn er manchmal fern scheint.</w:t>
      </w:r>
    </w:p>
    <w:p w14:paraId="4CAD2E81" w14:textId="77777777" w:rsidR="003707A9" w:rsidRPr="007B28E7" w:rsidRDefault="003707A9" w:rsidP="003707A9">
      <w:pPr>
        <w:jc w:val="both"/>
        <w:rPr>
          <w:lang w:eastAsia="en-US"/>
        </w:rPr>
      </w:pPr>
      <w:r w:rsidRPr="007B28E7">
        <w:rPr>
          <w:lang w:eastAsia="en-US"/>
        </w:rPr>
        <w:t>Die heutige Kollekte kommt insbesondere der Ausbildung und Begleitung Ehrenamtlicher in der Telefonseelsorge sowie der Gestaltung von Räumen der Stille zugute. Ebenso ist sie für die Teilhabe z. B. gehörloser, schwerhöriger oder blinder Menschen bestimmt.</w:t>
      </w:r>
    </w:p>
    <w:p w14:paraId="2ADDFABC" w14:textId="77777777" w:rsidR="003707A9" w:rsidRPr="007B28E7" w:rsidRDefault="003707A9" w:rsidP="003707A9">
      <w:pPr>
        <w:rPr>
          <w:rFonts w:eastAsiaTheme="minorHAnsi"/>
          <w:i/>
          <w:sz w:val="28"/>
          <w:szCs w:val="28"/>
        </w:rPr>
      </w:pPr>
    </w:p>
    <w:p w14:paraId="20E8B90B" w14:textId="77777777" w:rsidR="003707A9" w:rsidRPr="007B28E7" w:rsidRDefault="003707A9" w:rsidP="003707A9">
      <w:pPr>
        <w:jc w:val="both"/>
        <w:rPr>
          <w:b/>
        </w:rPr>
      </w:pPr>
      <w:r w:rsidRPr="007B28E7">
        <w:rPr>
          <w:b/>
        </w:rPr>
        <w:t xml:space="preserve">Die Gemeinden werden gebeten, alle Kollekten zeitnah nur an ihren jeweiligen Kirchenkreis zu überweisen. </w:t>
      </w:r>
    </w:p>
    <w:p w14:paraId="1B0F9E0F" w14:textId="77777777" w:rsidR="003707A9" w:rsidRPr="007B28E7" w:rsidRDefault="003707A9" w:rsidP="003707A9">
      <w:pPr>
        <w:jc w:val="both"/>
        <w:rPr>
          <w:b/>
        </w:rPr>
      </w:pPr>
      <w:r w:rsidRPr="007B28E7">
        <w:rPr>
          <w:b/>
        </w:rPr>
        <w:t>Bitte keine Direktüberweisungen an die Träger der Kollekten.</w:t>
      </w:r>
    </w:p>
    <w:p w14:paraId="412F6EBB" w14:textId="77777777" w:rsidR="003707A9" w:rsidRPr="007B28E7" w:rsidRDefault="003707A9" w:rsidP="003707A9">
      <w:pPr>
        <w:jc w:val="both"/>
        <w:rPr>
          <w:b/>
        </w:rPr>
      </w:pPr>
      <w:r w:rsidRPr="007B28E7">
        <w:rPr>
          <w:b/>
        </w:rPr>
        <w:t>Die Kirchenkreise leiten bitte die Kollektenerträge innerhalb von maximal sechs Wochen vollständig an die Empfänger der Kollekten weiter.</w:t>
      </w:r>
    </w:p>
    <w:p w14:paraId="53B7C823" w14:textId="77777777" w:rsidR="003707A9" w:rsidRPr="007B28E7" w:rsidRDefault="003707A9" w:rsidP="003707A9">
      <w:pPr>
        <w:rPr>
          <w:b/>
        </w:rPr>
      </w:pPr>
    </w:p>
    <w:p w14:paraId="4C85B623" w14:textId="77777777" w:rsidR="003707A9" w:rsidRPr="007B28E7" w:rsidRDefault="003707A9" w:rsidP="003707A9">
      <w:pPr>
        <w:rPr>
          <w:b/>
        </w:rPr>
      </w:pPr>
    </w:p>
    <w:p w14:paraId="40A94B3C" w14:textId="77777777" w:rsidR="003707A9" w:rsidRPr="007B28E7" w:rsidRDefault="003707A9" w:rsidP="003707A9">
      <w:r w:rsidRPr="007B28E7">
        <w:t>Az: NK 611</w:t>
      </w:r>
      <w:r>
        <w:t>0</w:t>
      </w:r>
      <w:r w:rsidRPr="007B28E7">
        <w:t>-0</w:t>
      </w:r>
      <w:r>
        <w:t>2</w:t>
      </w:r>
      <w:r w:rsidRPr="007B28E7">
        <w:t xml:space="preserve"> T Il                                                                                          Ille</w:t>
      </w:r>
    </w:p>
    <w:p w14:paraId="39B81391" w14:textId="77777777" w:rsidR="003707A9" w:rsidRPr="00BC38C6" w:rsidRDefault="003707A9" w:rsidP="003707A9">
      <w:pPr>
        <w:rPr>
          <w:rFonts w:eastAsia="Calibri"/>
        </w:rPr>
      </w:pPr>
    </w:p>
    <w:p w14:paraId="04F948D0" w14:textId="77777777" w:rsidR="001D21BD" w:rsidRDefault="001D21BD">
      <w:pPr>
        <w:pStyle w:val="Textkrper"/>
        <w:spacing w:line="297" w:lineRule="auto"/>
      </w:pPr>
    </w:p>
    <w:sectPr w:rsidR="001D21BD">
      <w:type w:val="continuous"/>
      <w:pgSz w:w="11910" w:h="16840"/>
      <w:pgMar w:top="660" w:right="10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B1"/>
    <w:rsid w:val="001D21BD"/>
    <w:rsid w:val="001E7E6C"/>
    <w:rsid w:val="003707A9"/>
    <w:rsid w:val="006F6AB1"/>
    <w:rsid w:val="00705C4C"/>
    <w:rsid w:val="007F7944"/>
    <w:rsid w:val="00B04AA6"/>
    <w:rsid w:val="00B64A78"/>
    <w:rsid w:val="00C45909"/>
    <w:rsid w:val="00DE335D"/>
    <w:rsid w:val="00EC1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30D839"/>
  <w15:docId w15:val="{F0D78CFC-2AC1-48E3-83AF-4970C9CD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next w:val="Standard"/>
    <w:link w:val="berschrift1Zchn"/>
    <w:qFormat/>
    <w:rsid w:val="007F7944"/>
    <w:pPr>
      <w:keepNext/>
      <w:widowControl/>
      <w:autoSpaceDE/>
      <w:autoSpaceDN/>
      <w:spacing w:line="360" w:lineRule="auto"/>
      <w:outlineLvl w:val="0"/>
    </w:pPr>
    <w:rPr>
      <w:rFonts w:ascii="Times New Roman" w:eastAsia="Times New Roman" w:hAnsi="Times New Roman" w:cs="Times New Roman"/>
      <w:b/>
      <w:bCs/>
      <w:sz w:val="28"/>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38"/>
      <w:ind w:left="7761"/>
    </w:pPr>
    <w:rPr>
      <w:sz w:val="14"/>
      <w:szCs w:val="1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berschrift1Zchn">
    <w:name w:val="Überschrift 1 Zchn"/>
    <w:basedOn w:val="Absatz-Standardschriftart"/>
    <w:link w:val="berschrift1"/>
    <w:rsid w:val="007F7944"/>
    <w:rPr>
      <w:rFonts w:ascii="Times New Roman" w:eastAsia="Times New Roman" w:hAnsi="Times New Roman" w:cs="Times New Roman"/>
      <w:b/>
      <w:bCs/>
      <w:sz w:val="28"/>
      <w:szCs w:val="24"/>
      <w:lang w:val="de-DE" w:eastAsia="de-DE"/>
    </w:rPr>
  </w:style>
  <w:style w:type="character" w:customStyle="1" w:styleId="CalibriSZchn">
    <w:name w:val="Calibri ÜS Zchn"/>
    <w:basedOn w:val="Absatz-Standardschriftart"/>
    <w:link w:val="CalibriS"/>
    <w:locked/>
    <w:rsid w:val="007F7944"/>
    <w:rPr>
      <w:rFonts w:eastAsiaTheme="majorEastAsia" w:cstheme="minorHAnsi"/>
      <w:b/>
      <w:sz w:val="24"/>
    </w:rPr>
  </w:style>
  <w:style w:type="paragraph" w:customStyle="1" w:styleId="CalibriS">
    <w:name w:val="Calibri ÜS"/>
    <w:basedOn w:val="Standard"/>
    <w:next w:val="Standard"/>
    <w:link w:val="CalibriSZchn"/>
    <w:qFormat/>
    <w:rsid w:val="007F7944"/>
    <w:pPr>
      <w:keepNext/>
      <w:widowControl/>
      <w:autoSpaceDE/>
      <w:autoSpaceDN/>
      <w:spacing w:before="240" w:after="60" w:line="360" w:lineRule="auto"/>
      <w:outlineLvl w:val="1"/>
    </w:pPr>
    <w:rPr>
      <w:rFonts w:asciiTheme="minorHAnsi" w:eastAsiaTheme="majorEastAsia" w:hAnsiTheme="minorHAnsi" w:cstheme="minorHAnsi"/>
      <w:b/>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12350">
      <w:bodyDiv w:val="1"/>
      <w:marLeft w:val="0"/>
      <w:marRight w:val="0"/>
      <w:marTop w:val="0"/>
      <w:marBottom w:val="0"/>
      <w:divBdr>
        <w:top w:val="none" w:sz="0" w:space="0" w:color="auto"/>
        <w:left w:val="none" w:sz="0" w:space="0" w:color="auto"/>
        <w:bottom w:val="none" w:sz="0" w:space="0" w:color="auto"/>
        <w:right w:val="none" w:sz="0" w:space="0" w:color="auto"/>
      </w:divBdr>
    </w:div>
    <w:div w:id="203923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kirche.de/" TargetMode="External"/><Relationship Id="rId5" Type="http://schemas.openxmlformats.org/officeDocument/2006/relationships/hyperlink" Target="mailto:martina.juerss@lka.nordkirche.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Dezernat für Theologie und Publizistik</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Dezernat für Theologie und Publizistik</dc:title>
  <dc:creator>Juerss, Martina</dc:creator>
  <cp:lastModifiedBy>Ille, Iris</cp:lastModifiedBy>
  <cp:revision>2</cp:revision>
  <cp:lastPrinted>2023-01-30T06:58:00Z</cp:lastPrinted>
  <dcterms:created xsi:type="dcterms:W3CDTF">2023-07-20T11:22:00Z</dcterms:created>
  <dcterms:modified xsi:type="dcterms:W3CDTF">2023-07-20T11:22:00Z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2010</vt:lpwstr>
  </property>
  <property fmtid="{D5CDD505-2E9C-101B-9397-08002B2CF9AE}" pid="4" name="LastSaved">
    <vt:filetime>2021-08-30T00:00:00Z</vt:filetime>
  </property>
</Properties>
</file>